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16A" w:rsidRPr="005068CE" w:rsidRDefault="0005316A" w:rsidP="00C81C3C">
      <w:pPr>
        <w:rPr>
          <w:rFonts w:ascii="Calibri" w:hAnsi="Calibri" w:cs="Lucida Sans Unicode"/>
          <w:b/>
          <w:sz w:val="22"/>
          <w:szCs w:val="22"/>
        </w:rPr>
      </w:pPr>
    </w:p>
    <w:p w:rsidR="00CE4F8B" w:rsidRPr="005068CE" w:rsidRDefault="00CE4F8B" w:rsidP="00CE4F8B">
      <w:pPr>
        <w:rPr>
          <w:rFonts w:ascii="Calibri" w:hAnsi="Calibri"/>
          <w:sz w:val="22"/>
          <w:szCs w:val="22"/>
        </w:rPr>
      </w:pPr>
      <w:bookmarkStart w:id="0" w:name="_Toc535612908"/>
    </w:p>
    <w:p w:rsidR="00CE4F8B" w:rsidRPr="005068CE" w:rsidRDefault="00CE4F8B" w:rsidP="00CE4F8B">
      <w:pPr>
        <w:rPr>
          <w:rFonts w:ascii="Calibri" w:hAnsi="Calibri"/>
          <w:sz w:val="32"/>
          <w:szCs w:val="32"/>
        </w:rPr>
      </w:pPr>
    </w:p>
    <w:p w:rsidR="002F2F4A" w:rsidRPr="005068CE" w:rsidRDefault="002F2F4A" w:rsidP="00CE4F8B">
      <w:pPr>
        <w:rPr>
          <w:rFonts w:ascii="Calibri" w:hAnsi="Calibri"/>
          <w:sz w:val="32"/>
          <w:szCs w:val="32"/>
        </w:rPr>
      </w:pPr>
    </w:p>
    <w:p w:rsidR="002F2F4A" w:rsidRPr="005068CE" w:rsidRDefault="002F2F4A" w:rsidP="00CE4F8B">
      <w:pPr>
        <w:rPr>
          <w:rFonts w:ascii="Calibri" w:hAnsi="Calibri"/>
          <w:sz w:val="32"/>
          <w:szCs w:val="32"/>
        </w:rPr>
      </w:pPr>
    </w:p>
    <w:p w:rsidR="002F2F4A" w:rsidRPr="005068CE" w:rsidRDefault="002F2F4A" w:rsidP="00CE4F8B">
      <w:pPr>
        <w:rPr>
          <w:rFonts w:ascii="Calibri" w:hAnsi="Calibri"/>
          <w:sz w:val="32"/>
          <w:szCs w:val="32"/>
        </w:rPr>
      </w:pPr>
    </w:p>
    <w:p w:rsidR="002F2F4A" w:rsidRPr="005068CE" w:rsidRDefault="002F2F4A" w:rsidP="00CE4F8B">
      <w:pPr>
        <w:rPr>
          <w:rFonts w:ascii="Calibri" w:hAnsi="Calibri"/>
          <w:sz w:val="32"/>
          <w:szCs w:val="32"/>
        </w:rPr>
      </w:pPr>
    </w:p>
    <w:p w:rsidR="002F2F4A" w:rsidRPr="005068CE" w:rsidRDefault="002F2F4A" w:rsidP="00CE4F8B">
      <w:pPr>
        <w:rPr>
          <w:rFonts w:ascii="Calibri" w:hAnsi="Calibri"/>
          <w:sz w:val="32"/>
          <w:szCs w:val="32"/>
        </w:rPr>
      </w:pPr>
    </w:p>
    <w:p w:rsidR="002F2F4A" w:rsidRPr="005068CE" w:rsidRDefault="002F2F4A" w:rsidP="00CE4F8B">
      <w:pPr>
        <w:rPr>
          <w:rFonts w:ascii="Calibri" w:hAnsi="Calibri"/>
          <w:sz w:val="32"/>
          <w:szCs w:val="32"/>
        </w:rPr>
      </w:pPr>
    </w:p>
    <w:p w:rsidR="002F2F4A" w:rsidRPr="005068CE" w:rsidRDefault="002F2F4A" w:rsidP="00CE4F8B">
      <w:pPr>
        <w:rPr>
          <w:rFonts w:ascii="Calibri" w:hAnsi="Calibri"/>
          <w:sz w:val="32"/>
          <w:szCs w:val="32"/>
        </w:rPr>
      </w:pPr>
    </w:p>
    <w:p w:rsidR="002F2F4A" w:rsidRPr="005068CE" w:rsidRDefault="002F2F4A" w:rsidP="00CE4F8B">
      <w:pPr>
        <w:rPr>
          <w:rFonts w:ascii="Calibri" w:hAnsi="Calibri"/>
          <w:sz w:val="32"/>
          <w:szCs w:val="32"/>
        </w:rPr>
      </w:pPr>
    </w:p>
    <w:p w:rsidR="002F2F4A" w:rsidRPr="005068CE" w:rsidRDefault="002F2F4A" w:rsidP="00CE4F8B">
      <w:pPr>
        <w:rPr>
          <w:rFonts w:ascii="Calibri" w:hAnsi="Calibri"/>
          <w:sz w:val="32"/>
          <w:szCs w:val="32"/>
        </w:rPr>
      </w:pPr>
    </w:p>
    <w:p w:rsidR="002F2F4A" w:rsidRPr="005068CE" w:rsidRDefault="002F2F4A" w:rsidP="00CE4F8B">
      <w:pPr>
        <w:rPr>
          <w:rFonts w:ascii="Calibri" w:hAnsi="Calibri"/>
          <w:sz w:val="32"/>
          <w:szCs w:val="32"/>
        </w:rPr>
      </w:pPr>
    </w:p>
    <w:p w:rsidR="002F2F4A" w:rsidRPr="005068CE" w:rsidRDefault="002F2F4A" w:rsidP="00CE4F8B">
      <w:pPr>
        <w:rPr>
          <w:rFonts w:ascii="Calibri" w:hAnsi="Calibri"/>
          <w:sz w:val="32"/>
          <w:szCs w:val="32"/>
        </w:rPr>
      </w:pPr>
    </w:p>
    <w:p w:rsidR="002F2F4A" w:rsidRPr="005068CE" w:rsidRDefault="002F2F4A" w:rsidP="00CE4F8B">
      <w:pPr>
        <w:rPr>
          <w:rFonts w:ascii="Calibri" w:hAnsi="Calibri"/>
          <w:sz w:val="32"/>
          <w:szCs w:val="32"/>
        </w:rPr>
      </w:pPr>
    </w:p>
    <w:p w:rsidR="002F2F4A" w:rsidRPr="005068CE" w:rsidRDefault="002F2F4A" w:rsidP="00CE4F8B">
      <w:pPr>
        <w:rPr>
          <w:rFonts w:ascii="Calibri" w:hAnsi="Calibri"/>
          <w:sz w:val="32"/>
          <w:szCs w:val="32"/>
        </w:rPr>
      </w:pPr>
    </w:p>
    <w:p w:rsidR="002F2F4A" w:rsidRPr="005068CE" w:rsidRDefault="002F2F4A" w:rsidP="00CE4F8B">
      <w:pPr>
        <w:rPr>
          <w:rFonts w:ascii="Calibri" w:hAnsi="Calibri"/>
          <w:sz w:val="32"/>
          <w:szCs w:val="32"/>
        </w:rPr>
      </w:pPr>
    </w:p>
    <w:p w:rsidR="00830053" w:rsidRDefault="00CE4F8B" w:rsidP="00CE4F8B">
      <w:pPr>
        <w:jc w:val="center"/>
        <w:rPr>
          <w:rFonts w:ascii="Calibri" w:hAnsi="Calibri"/>
          <w:b/>
          <w:sz w:val="32"/>
          <w:szCs w:val="32"/>
        </w:rPr>
      </w:pPr>
      <w:r w:rsidRPr="005068CE">
        <w:rPr>
          <w:rFonts w:ascii="Calibri" w:hAnsi="Calibri"/>
          <w:b/>
          <w:sz w:val="32"/>
          <w:szCs w:val="32"/>
        </w:rPr>
        <w:t>B</w:t>
      </w:r>
      <w:r w:rsidR="002F2F4A" w:rsidRPr="005068CE">
        <w:rPr>
          <w:rFonts w:ascii="Calibri" w:hAnsi="Calibri"/>
          <w:b/>
          <w:sz w:val="32"/>
          <w:szCs w:val="32"/>
        </w:rPr>
        <w:t xml:space="preserve"> </w:t>
      </w:r>
      <w:r w:rsidRPr="005068CE">
        <w:rPr>
          <w:rFonts w:ascii="Calibri" w:hAnsi="Calibri"/>
          <w:b/>
          <w:sz w:val="32"/>
          <w:szCs w:val="32"/>
        </w:rPr>
        <w:t>I</w:t>
      </w:r>
      <w:r w:rsidR="002F2F4A" w:rsidRPr="005068CE">
        <w:rPr>
          <w:rFonts w:ascii="Calibri" w:hAnsi="Calibri"/>
          <w:b/>
          <w:sz w:val="32"/>
          <w:szCs w:val="32"/>
        </w:rPr>
        <w:t xml:space="preserve"> </w:t>
      </w:r>
      <w:r w:rsidRPr="005068CE">
        <w:rPr>
          <w:rFonts w:ascii="Calibri" w:hAnsi="Calibri"/>
          <w:b/>
          <w:sz w:val="32"/>
          <w:szCs w:val="32"/>
        </w:rPr>
        <w:t>L</w:t>
      </w:r>
      <w:r w:rsidR="002F2F4A" w:rsidRPr="005068CE">
        <w:rPr>
          <w:rFonts w:ascii="Calibri" w:hAnsi="Calibri"/>
          <w:b/>
          <w:sz w:val="32"/>
          <w:szCs w:val="32"/>
        </w:rPr>
        <w:t xml:space="preserve"> </w:t>
      </w:r>
      <w:r w:rsidRPr="005068CE">
        <w:rPr>
          <w:rFonts w:ascii="Calibri" w:hAnsi="Calibri"/>
          <w:b/>
          <w:sz w:val="32"/>
          <w:szCs w:val="32"/>
        </w:rPr>
        <w:t>J</w:t>
      </w:r>
      <w:r w:rsidR="002F2F4A" w:rsidRPr="005068CE">
        <w:rPr>
          <w:rFonts w:ascii="Calibri" w:hAnsi="Calibri"/>
          <w:b/>
          <w:sz w:val="32"/>
          <w:szCs w:val="32"/>
        </w:rPr>
        <w:t xml:space="preserve"> </w:t>
      </w:r>
      <w:r w:rsidRPr="005068CE">
        <w:rPr>
          <w:rFonts w:ascii="Calibri" w:hAnsi="Calibri"/>
          <w:b/>
          <w:sz w:val="32"/>
          <w:szCs w:val="32"/>
        </w:rPr>
        <w:t>E</w:t>
      </w:r>
      <w:r w:rsidR="002F2F4A" w:rsidRPr="005068CE">
        <w:rPr>
          <w:rFonts w:ascii="Calibri" w:hAnsi="Calibri"/>
          <w:b/>
          <w:sz w:val="32"/>
          <w:szCs w:val="32"/>
        </w:rPr>
        <w:t xml:space="preserve"> </w:t>
      </w:r>
      <w:r w:rsidRPr="005068CE">
        <w:rPr>
          <w:rFonts w:ascii="Calibri" w:hAnsi="Calibri"/>
          <w:b/>
          <w:sz w:val="32"/>
          <w:szCs w:val="32"/>
        </w:rPr>
        <w:t>Š</w:t>
      </w:r>
      <w:r w:rsidR="002F2F4A" w:rsidRPr="005068CE">
        <w:rPr>
          <w:rFonts w:ascii="Calibri" w:hAnsi="Calibri"/>
          <w:b/>
          <w:sz w:val="32"/>
          <w:szCs w:val="32"/>
        </w:rPr>
        <w:t xml:space="preserve"> </w:t>
      </w:r>
      <w:r w:rsidRPr="005068CE">
        <w:rPr>
          <w:rFonts w:ascii="Calibri" w:hAnsi="Calibri"/>
          <w:b/>
          <w:sz w:val="32"/>
          <w:szCs w:val="32"/>
        </w:rPr>
        <w:t>K</w:t>
      </w:r>
      <w:r w:rsidR="002F2F4A" w:rsidRPr="005068CE">
        <w:rPr>
          <w:rFonts w:ascii="Calibri" w:hAnsi="Calibri"/>
          <w:b/>
          <w:sz w:val="32"/>
          <w:szCs w:val="32"/>
        </w:rPr>
        <w:t xml:space="preserve"> </w:t>
      </w:r>
      <w:r w:rsidRPr="005068CE">
        <w:rPr>
          <w:rFonts w:ascii="Calibri" w:hAnsi="Calibri"/>
          <w:b/>
          <w:sz w:val="32"/>
          <w:szCs w:val="32"/>
        </w:rPr>
        <w:t>E</w:t>
      </w:r>
    </w:p>
    <w:p w:rsidR="002F2F4A" w:rsidRPr="00830053" w:rsidRDefault="00830053" w:rsidP="00CE4F8B">
      <w:pPr>
        <w:jc w:val="center"/>
        <w:rPr>
          <w:rFonts w:ascii="Calibri" w:hAnsi="Calibri"/>
          <w:sz w:val="32"/>
          <w:szCs w:val="32"/>
        </w:rPr>
      </w:pPr>
      <w:r w:rsidRPr="00830053">
        <w:rPr>
          <w:rFonts w:ascii="Calibri" w:hAnsi="Calibri"/>
          <w:sz w:val="32"/>
          <w:szCs w:val="32"/>
        </w:rPr>
        <w:t>za javnu objavu</w:t>
      </w:r>
      <w:r w:rsidR="00CE4F8B" w:rsidRPr="00830053">
        <w:rPr>
          <w:rFonts w:ascii="Calibri" w:hAnsi="Calibri"/>
          <w:sz w:val="32"/>
          <w:szCs w:val="32"/>
        </w:rPr>
        <w:t xml:space="preserve"> </w:t>
      </w:r>
    </w:p>
    <w:p w:rsidR="00CE4F8B" w:rsidRPr="005068CE" w:rsidRDefault="00CE4F8B" w:rsidP="00CE4F8B">
      <w:pPr>
        <w:jc w:val="center"/>
        <w:rPr>
          <w:rFonts w:ascii="Calibri" w:hAnsi="Calibri"/>
          <w:sz w:val="32"/>
          <w:szCs w:val="32"/>
        </w:rPr>
      </w:pPr>
      <w:r w:rsidRPr="005068CE">
        <w:rPr>
          <w:rFonts w:ascii="Calibri" w:hAnsi="Calibri"/>
          <w:sz w:val="32"/>
          <w:szCs w:val="32"/>
        </w:rPr>
        <w:t xml:space="preserve">UZ FINANCIJSKE IZVJEŠTAJE </w:t>
      </w:r>
    </w:p>
    <w:p w:rsidR="00CE4F8B" w:rsidRPr="005068CE" w:rsidRDefault="00CE4F8B" w:rsidP="00CE4F8B">
      <w:pPr>
        <w:jc w:val="center"/>
        <w:rPr>
          <w:rFonts w:ascii="Calibri" w:hAnsi="Calibri"/>
          <w:b/>
          <w:sz w:val="32"/>
          <w:szCs w:val="32"/>
        </w:rPr>
      </w:pPr>
      <w:bookmarkStart w:id="1" w:name="_GoBack"/>
      <w:bookmarkEnd w:id="1"/>
      <w:r w:rsidRPr="005068CE">
        <w:rPr>
          <w:rFonts w:ascii="Calibri" w:hAnsi="Calibri"/>
          <w:sz w:val="32"/>
          <w:szCs w:val="32"/>
        </w:rPr>
        <w:t>ZA 01.01. – 31.12.2014. GODINE</w:t>
      </w:r>
    </w:p>
    <w:p w:rsidR="002F2F4A" w:rsidRPr="005068CE" w:rsidRDefault="002F2F4A" w:rsidP="00CE4F8B">
      <w:pPr>
        <w:rPr>
          <w:rFonts w:ascii="Calibri" w:hAnsi="Calibri"/>
          <w:b/>
          <w:sz w:val="22"/>
          <w:szCs w:val="22"/>
          <w:u w:val="single"/>
        </w:rPr>
      </w:pPr>
    </w:p>
    <w:p w:rsidR="002F2F4A" w:rsidRPr="005068CE" w:rsidRDefault="002F2F4A" w:rsidP="00CE4F8B">
      <w:pPr>
        <w:rPr>
          <w:rFonts w:ascii="Calibri" w:hAnsi="Calibri"/>
          <w:b/>
          <w:sz w:val="22"/>
          <w:szCs w:val="22"/>
          <w:u w:val="single"/>
        </w:rPr>
      </w:pPr>
    </w:p>
    <w:p w:rsidR="002F2F4A" w:rsidRPr="005068CE" w:rsidRDefault="002F2F4A" w:rsidP="00CE4F8B">
      <w:pPr>
        <w:rPr>
          <w:rFonts w:ascii="Calibri" w:hAnsi="Calibri"/>
          <w:b/>
          <w:sz w:val="22"/>
          <w:szCs w:val="22"/>
          <w:u w:val="single"/>
        </w:rPr>
      </w:pPr>
    </w:p>
    <w:p w:rsidR="002F2F4A" w:rsidRPr="005068CE" w:rsidRDefault="002F2F4A" w:rsidP="00CE4F8B">
      <w:pPr>
        <w:rPr>
          <w:rFonts w:ascii="Calibri" w:hAnsi="Calibri"/>
          <w:b/>
          <w:sz w:val="22"/>
          <w:szCs w:val="22"/>
          <w:u w:val="single"/>
        </w:rPr>
      </w:pPr>
    </w:p>
    <w:p w:rsidR="002F2F4A" w:rsidRPr="005068CE" w:rsidRDefault="002F2F4A" w:rsidP="00CE4F8B">
      <w:pPr>
        <w:rPr>
          <w:rFonts w:ascii="Calibri" w:hAnsi="Calibri"/>
          <w:b/>
          <w:sz w:val="22"/>
          <w:szCs w:val="22"/>
          <w:u w:val="single"/>
        </w:rPr>
      </w:pPr>
    </w:p>
    <w:p w:rsidR="002F2F4A" w:rsidRPr="005068CE" w:rsidRDefault="002F2F4A" w:rsidP="00CE4F8B">
      <w:pPr>
        <w:rPr>
          <w:rFonts w:ascii="Calibri" w:hAnsi="Calibri"/>
          <w:b/>
          <w:sz w:val="22"/>
          <w:szCs w:val="22"/>
          <w:u w:val="single"/>
        </w:rPr>
      </w:pPr>
    </w:p>
    <w:p w:rsidR="002F2F4A" w:rsidRPr="005068CE" w:rsidRDefault="002F2F4A" w:rsidP="00CE4F8B">
      <w:pPr>
        <w:rPr>
          <w:rFonts w:ascii="Calibri" w:hAnsi="Calibri"/>
          <w:b/>
          <w:sz w:val="22"/>
          <w:szCs w:val="22"/>
          <w:u w:val="single"/>
        </w:rPr>
      </w:pPr>
    </w:p>
    <w:p w:rsidR="002F2F4A" w:rsidRPr="005068CE" w:rsidRDefault="002F2F4A" w:rsidP="00CE4F8B">
      <w:pPr>
        <w:rPr>
          <w:rFonts w:ascii="Calibri" w:hAnsi="Calibri"/>
          <w:b/>
          <w:sz w:val="22"/>
          <w:szCs w:val="22"/>
          <w:u w:val="single"/>
        </w:rPr>
      </w:pPr>
    </w:p>
    <w:p w:rsidR="002F2F4A" w:rsidRPr="005068CE" w:rsidRDefault="002F2F4A" w:rsidP="00CE4F8B">
      <w:pPr>
        <w:rPr>
          <w:rFonts w:ascii="Calibri" w:hAnsi="Calibri"/>
          <w:b/>
          <w:sz w:val="22"/>
          <w:szCs w:val="22"/>
          <w:u w:val="single"/>
        </w:rPr>
      </w:pPr>
    </w:p>
    <w:p w:rsidR="002F2F4A" w:rsidRPr="005068CE" w:rsidRDefault="002F2F4A" w:rsidP="00CE4F8B">
      <w:pPr>
        <w:rPr>
          <w:rFonts w:ascii="Calibri" w:hAnsi="Calibri"/>
          <w:b/>
          <w:sz w:val="22"/>
          <w:szCs w:val="22"/>
          <w:u w:val="single"/>
        </w:rPr>
      </w:pPr>
    </w:p>
    <w:p w:rsidR="002F2F4A" w:rsidRPr="005068CE" w:rsidRDefault="002F2F4A" w:rsidP="00CE4F8B">
      <w:pPr>
        <w:rPr>
          <w:rFonts w:ascii="Calibri" w:hAnsi="Calibri"/>
          <w:b/>
          <w:sz w:val="22"/>
          <w:szCs w:val="22"/>
          <w:u w:val="single"/>
        </w:rPr>
      </w:pPr>
    </w:p>
    <w:p w:rsidR="002F2F4A" w:rsidRPr="005068CE" w:rsidRDefault="002F2F4A" w:rsidP="00CE4F8B">
      <w:pPr>
        <w:rPr>
          <w:rFonts w:ascii="Calibri" w:hAnsi="Calibri"/>
          <w:b/>
          <w:sz w:val="22"/>
          <w:szCs w:val="22"/>
          <w:u w:val="single"/>
        </w:rPr>
      </w:pPr>
    </w:p>
    <w:p w:rsidR="002F2F4A" w:rsidRPr="005068CE" w:rsidRDefault="002F2F4A" w:rsidP="00CE4F8B">
      <w:pPr>
        <w:rPr>
          <w:rFonts w:ascii="Calibri" w:hAnsi="Calibri"/>
          <w:b/>
          <w:sz w:val="22"/>
          <w:szCs w:val="22"/>
          <w:u w:val="single"/>
        </w:rPr>
      </w:pPr>
    </w:p>
    <w:p w:rsidR="002F2F4A" w:rsidRPr="005068CE" w:rsidRDefault="002F2F4A" w:rsidP="00CE4F8B">
      <w:pPr>
        <w:rPr>
          <w:rFonts w:ascii="Calibri" w:hAnsi="Calibri"/>
          <w:b/>
          <w:sz w:val="22"/>
          <w:szCs w:val="22"/>
          <w:u w:val="single"/>
        </w:rPr>
      </w:pPr>
    </w:p>
    <w:p w:rsidR="002F2F4A" w:rsidRPr="005068CE" w:rsidRDefault="002F2F4A" w:rsidP="00CE4F8B">
      <w:pPr>
        <w:rPr>
          <w:rFonts w:ascii="Calibri" w:hAnsi="Calibri"/>
          <w:b/>
          <w:sz w:val="22"/>
          <w:szCs w:val="22"/>
          <w:u w:val="single"/>
        </w:rPr>
      </w:pPr>
    </w:p>
    <w:p w:rsidR="002F2F4A" w:rsidRPr="005068CE" w:rsidRDefault="002F2F4A" w:rsidP="00CE4F8B">
      <w:pPr>
        <w:rPr>
          <w:rFonts w:ascii="Calibri" w:hAnsi="Calibri"/>
          <w:b/>
          <w:sz w:val="22"/>
          <w:szCs w:val="22"/>
          <w:u w:val="single"/>
        </w:rPr>
      </w:pPr>
    </w:p>
    <w:p w:rsidR="002F2F4A" w:rsidRPr="005068CE" w:rsidRDefault="002F2F4A" w:rsidP="00CE4F8B">
      <w:pPr>
        <w:rPr>
          <w:rFonts w:ascii="Calibri" w:hAnsi="Calibri"/>
          <w:b/>
          <w:sz w:val="22"/>
          <w:szCs w:val="22"/>
          <w:u w:val="single"/>
        </w:rPr>
      </w:pPr>
    </w:p>
    <w:p w:rsidR="002F2F4A" w:rsidRPr="005068CE" w:rsidRDefault="002F2F4A" w:rsidP="00CE4F8B">
      <w:pPr>
        <w:rPr>
          <w:rFonts w:ascii="Calibri" w:hAnsi="Calibri"/>
          <w:b/>
          <w:sz w:val="22"/>
          <w:szCs w:val="22"/>
          <w:u w:val="single"/>
        </w:rPr>
      </w:pPr>
    </w:p>
    <w:p w:rsidR="002F2F4A" w:rsidRPr="005068CE" w:rsidRDefault="002F2F4A" w:rsidP="00CE4F8B">
      <w:pPr>
        <w:rPr>
          <w:rFonts w:ascii="Calibri" w:hAnsi="Calibri"/>
          <w:b/>
          <w:sz w:val="22"/>
          <w:szCs w:val="22"/>
          <w:u w:val="single"/>
        </w:rPr>
      </w:pPr>
    </w:p>
    <w:p w:rsidR="002F2F4A" w:rsidRPr="005068CE" w:rsidRDefault="002F2F4A" w:rsidP="00CE4F8B">
      <w:pPr>
        <w:rPr>
          <w:rFonts w:ascii="Calibri" w:hAnsi="Calibri"/>
          <w:b/>
          <w:sz w:val="22"/>
          <w:szCs w:val="22"/>
          <w:u w:val="single"/>
        </w:rPr>
      </w:pPr>
    </w:p>
    <w:p w:rsidR="002F2F4A" w:rsidRPr="005068CE" w:rsidRDefault="002F2F4A" w:rsidP="00CE4F8B">
      <w:pPr>
        <w:rPr>
          <w:rFonts w:ascii="Calibri" w:hAnsi="Calibri"/>
          <w:b/>
          <w:sz w:val="22"/>
          <w:szCs w:val="22"/>
          <w:u w:val="single"/>
        </w:rPr>
      </w:pPr>
    </w:p>
    <w:p w:rsidR="002F2F4A" w:rsidRPr="005068CE" w:rsidRDefault="002F2F4A" w:rsidP="00CE4F8B">
      <w:pPr>
        <w:rPr>
          <w:rFonts w:ascii="Calibri" w:hAnsi="Calibri"/>
          <w:b/>
          <w:sz w:val="22"/>
          <w:szCs w:val="22"/>
          <w:u w:val="single"/>
        </w:rPr>
      </w:pPr>
    </w:p>
    <w:p w:rsidR="002F2F4A" w:rsidRPr="005068CE" w:rsidRDefault="002F2F4A" w:rsidP="00CE4F8B">
      <w:pPr>
        <w:rPr>
          <w:rFonts w:ascii="Calibri" w:hAnsi="Calibri"/>
          <w:b/>
          <w:sz w:val="22"/>
          <w:szCs w:val="22"/>
          <w:u w:val="single"/>
        </w:rPr>
      </w:pPr>
    </w:p>
    <w:p w:rsidR="002F2F4A" w:rsidRPr="005068CE" w:rsidRDefault="002F2F4A" w:rsidP="00CE4F8B">
      <w:pPr>
        <w:rPr>
          <w:rFonts w:ascii="Calibri" w:hAnsi="Calibri"/>
          <w:b/>
          <w:sz w:val="22"/>
          <w:szCs w:val="22"/>
          <w:u w:val="single"/>
        </w:rPr>
      </w:pPr>
    </w:p>
    <w:p w:rsidR="002F2F4A" w:rsidRPr="005068CE" w:rsidRDefault="002F2F4A" w:rsidP="00CE4F8B">
      <w:pPr>
        <w:rPr>
          <w:rFonts w:ascii="Calibri" w:hAnsi="Calibri"/>
          <w:b/>
          <w:sz w:val="22"/>
          <w:szCs w:val="22"/>
          <w:u w:val="single"/>
        </w:rPr>
      </w:pPr>
    </w:p>
    <w:p w:rsidR="002F2F4A" w:rsidRPr="005068CE" w:rsidRDefault="002F2F4A" w:rsidP="00CE4F8B">
      <w:pPr>
        <w:rPr>
          <w:rFonts w:ascii="Calibri" w:hAnsi="Calibri"/>
          <w:b/>
          <w:sz w:val="22"/>
          <w:szCs w:val="22"/>
          <w:u w:val="single"/>
        </w:rPr>
      </w:pPr>
    </w:p>
    <w:p w:rsidR="002F2F4A" w:rsidRPr="005068CE" w:rsidRDefault="002F2F4A" w:rsidP="00CE4F8B">
      <w:pPr>
        <w:rPr>
          <w:rFonts w:ascii="Calibri" w:hAnsi="Calibri"/>
          <w:sz w:val="32"/>
          <w:szCs w:val="32"/>
        </w:rPr>
      </w:pPr>
      <w:r w:rsidRPr="005068CE">
        <w:rPr>
          <w:rFonts w:ascii="Calibri" w:hAnsi="Calibri"/>
          <w:sz w:val="32"/>
          <w:szCs w:val="32"/>
        </w:rPr>
        <w:t>SADRŽAJ:</w:t>
      </w:r>
    </w:p>
    <w:p w:rsidR="002F2F4A" w:rsidRPr="005068CE" w:rsidRDefault="002F2F4A" w:rsidP="00CE4F8B">
      <w:pPr>
        <w:rPr>
          <w:rFonts w:ascii="Calibri" w:hAnsi="Calibri"/>
          <w:sz w:val="32"/>
          <w:szCs w:val="32"/>
        </w:rPr>
      </w:pPr>
    </w:p>
    <w:p w:rsidR="002F2F4A" w:rsidRDefault="00744B21" w:rsidP="00744B21">
      <w:pPr>
        <w:numPr>
          <w:ilvl w:val="0"/>
          <w:numId w:val="38"/>
        </w:numPr>
        <w:rPr>
          <w:rFonts w:ascii="Calibri" w:hAnsi="Calibri"/>
          <w:sz w:val="22"/>
          <w:szCs w:val="22"/>
        </w:rPr>
      </w:pPr>
      <w:r>
        <w:rPr>
          <w:rFonts w:ascii="Calibri" w:hAnsi="Calibri"/>
          <w:sz w:val="22"/>
          <w:szCs w:val="22"/>
        </w:rPr>
        <w:t>UVOD</w:t>
      </w:r>
    </w:p>
    <w:p w:rsidR="007C4ED4" w:rsidRDefault="007C4ED4" w:rsidP="007C4ED4">
      <w:pPr>
        <w:ind w:left="1080"/>
        <w:rPr>
          <w:rFonts w:ascii="Calibri" w:hAnsi="Calibri"/>
          <w:sz w:val="22"/>
          <w:szCs w:val="22"/>
        </w:rPr>
      </w:pPr>
    </w:p>
    <w:p w:rsidR="00744B21" w:rsidRDefault="00744B21" w:rsidP="00744B21">
      <w:pPr>
        <w:numPr>
          <w:ilvl w:val="1"/>
          <w:numId w:val="38"/>
        </w:numPr>
        <w:rPr>
          <w:rFonts w:ascii="Calibri" w:hAnsi="Calibri"/>
          <w:sz w:val="22"/>
          <w:szCs w:val="22"/>
        </w:rPr>
      </w:pPr>
      <w:r>
        <w:rPr>
          <w:rFonts w:ascii="Calibri" w:hAnsi="Calibri"/>
          <w:sz w:val="22"/>
          <w:szCs w:val="22"/>
        </w:rPr>
        <w:t xml:space="preserve"> OSNOVE ZA SASTAVLJANJE FINANCIJSKIH IZVJEŠTAJA</w:t>
      </w:r>
    </w:p>
    <w:p w:rsidR="00744B21" w:rsidRDefault="00744B21" w:rsidP="00744B21">
      <w:pPr>
        <w:numPr>
          <w:ilvl w:val="1"/>
          <w:numId w:val="38"/>
        </w:numPr>
        <w:rPr>
          <w:rFonts w:ascii="Calibri" w:hAnsi="Calibri"/>
          <w:sz w:val="22"/>
          <w:szCs w:val="22"/>
        </w:rPr>
      </w:pPr>
      <w:r>
        <w:rPr>
          <w:rFonts w:ascii="Calibri" w:hAnsi="Calibri"/>
          <w:sz w:val="22"/>
          <w:szCs w:val="22"/>
        </w:rPr>
        <w:t xml:space="preserve"> ZNAČAJNE RAČUNOVODSTVENE POLITIKE</w:t>
      </w:r>
    </w:p>
    <w:p w:rsidR="00A95100" w:rsidRDefault="00A95100" w:rsidP="00744B21">
      <w:pPr>
        <w:numPr>
          <w:ilvl w:val="1"/>
          <w:numId w:val="38"/>
        </w:numPr>
        <w:rPr>
          <w:rFonts w:ascii="Calibri" w:hAnsi="Calibri"/>
          <w:sz w:val="22"/>
          <w:szCs w:val="22"/>
        </w:rPr>
      </w:pPr>
      <w:r>
        <w:rPr>
          <w:rFonts w:ascii="Calibri" w:hAnsi="Calibri"/>
          <w:sz w:val="22"/>
          <w:szCs w:val="22"/>
        </w:rPr>
        <w:t xml:space="preserve"> POLITIKA ISKAZIVANJA IMOVINE</w:t>
      </w:r>
    </w:p>
    <w:p w:rsidR="00A95100" w:rsidRDefault="00A95100" w:rsidP="00744B21">
      <w:pPr>
        <w:numPr>
          <w:ilvl w:val="1"/>
          <w:numId w:val="38"/>
        </w:numPr>
        <w:rPr>
          <w:rFonts w:ascii="Calibri" w:hAnsi="Calibri"/>
          <w:sz w:val="22"/>
          <w:szCs w:val="22"/>
        </w:rPr>
      </w:pPr>
      <w:r>
        <w:rPr>
          <w:rFonts w:ascii="Calibri" w:hAnsi="Calibri"/>
          <w:sz w:val="22"/>
          <w:szCs w:val="22"/>
        </w:rPr>
        <w:t xml:space="preserve"> POLITIKA ISKAZIVANJA PLAĆENIH TROŠKOVA BUDUĆEG RAZDOBLJA I OBRAČUNATIH PRIHODA</w:t>
      </w:r>
    </w:p>
    <w:p w:rsidR="00A95100" w:rsidRDefault="00A95100" w:rsidP="00744B21">
      <w:pPr>
        <w:numPr>
          <w:ilvl w:val="1"/>
          <w:numId w:val="38"/>
        </w:numPr>
        <w:rPr>
          <w:rFonts w:ascii="Calibri" w:hAnsi="Calibri"/>
          <w:sz w:val="22"/>
          <w:szCs w:val="22"/>
        </w:rPr>
      </w:pPr>
      <w:r>
        <w:rPr>
          <w:rFonts w:ascii="Calibri" w:hAnsi="Calibri"/>
          <w:sz w:val="22"/>
          <w:szCs w:val="22"/>
        </w:rPr>
        <w:t xml:space="preserve"> POLITIKA ISKAZIVANJA OBVEZA</w:t>
      </w:r>
    </w:p>
    <w:p w:rsidR="00A95100" w:rsidRDefault="00A95100" w:rsidP="00744B21">
      <w:pPr>
        <w:numPr>
          <w:ilvl w:val="1"/>
          <w:numId w:val="38"/>
        </w:numPr>
        <w:rPr>
          <w:rFonts w:ascii="Calibri" w:hAnsi="Calibri"/>
          <w:sz w:val="22"/>
          <w:szCs w:val="22"/>
        </w:rPr>
      </w:pPr>
      <w:r>
        <w:rPr>
          <w:rFonts w:ascii="Calibri" w:hAnsi="Calibri"/>
          <w:sz w:val="22"/>
          <w:szCs w:val="22"/>
        </w:rPr>
        <w:t xml:space="preserve"> REZERVIRANJA</w:t>
      </w:r>
    </w:p>
    <w:p w:rsidR="00A95100" w:rsidRDefault="00A95100" w:rsidP="00744B21">
      <w:pPr>
        <w:numPr>
          <w:ilvl w:val="1"/>
          <w:numId w:val="38"/>
        </w:numPr>
        <w:rPr>
          <w:rFonts w:ascii="Calibri" w:hAnsi="Calibri"/>
          <w:sz w:val="22"/>
          <w:szCs w:val="22"/>
        </w:rPr>
      </w:pPr>
      <w:r>
        <w:rPr>
          <w:rFonts w:ascii="Calibri" w:hAnsi="Calibri"/>
          <w:sz w:val="22"/>
          <w:szCs w:val="22"/>
        </w:rPr>
        <w:t xml:space="preserve"> ODGOĐENO PLAĆANJE TROŠKOVA I PRIHOD BUDUĆEG RAZDOBLJA</w:t>
      </w:r>
    </w:p>
    <w:p w:rsidR="007C4ED4" w:rsidRDefault="007C4ED4" w:rsidP="007C4ED4">
      <w:pPr>
        <w:ind w:left="1080"/>
        <w:rPr>
          <w:rFonts w:ascii="Calibri" w:hAnsi="Calibri"/>
          <w:sz w:val="22"/>
          <w:szCs w:val="22"/>
        </w:rPr>
      </w:pPr>
    </w:p>
    <w:p w:rsidR="00A95100" w:rsidRDefault="00A95100" w:rsidP="00A95100">
      <w:pPr>
        <w:numPr>
          <w:ilvl w:val="0"/>
          <w:numId w:val="38"/>
        </w:numPr>
        <w:rPr>
          <w:rFonts w:ascii="Calibri" w:hAnsi="Calibri"/>
          <w:sz w:val="22"/>
          <w:szCs w:val="22"/>
        </w:rPr>
      </w:pPr>
      <w:r>
        <w:rPr>
          <w:rFonts w:ascii="Calibri" w:hAnsi="Calibri"/>
          <w:sz w:val="22"/>
          <w:szCs w:val="22"/>
        </w:rPr>
        <w:t>BILJEŠKE UZ POZICIJE BILANCE</w:t>
      </w:r>
    </w:p>
    <w:p w:rsidR="007C4ED4" w:rsidRDefault="007C4ED4" w:rsidP="007C4ED4">
      <w:pPr>
        <w:ind w:left="720"/>
        <w:rPr>
          <w:rFonts w:ascii="Calibri" w:hAnsi="Calibri"/>
          <w:sz w:val="22"/>
          <w:szCs w:val="22"/>
        </w:rPr>
      </w:pPr>
    </w:p>
    <w:p w:rsidR="00A95100" w:rsidRDefault="00A95100" w:rsidP="00A95100">
      <w:pPr>
        <w:ind w:left="720"/>
        <w:rPr>
          <w:rFonts w:ascii="Calibri" w:hAnsi="Calibri"/>
          <w:sz w:val="22"/>
          <w:szCs w:val="22"/>
        </w:rPr>
      </w:pPr>
      <w:r>
        <w:rPr>
          <w:rFonts w:ascii="Calibri" w:hAnsi="Calibri"/>
          <w:sz w:val="22"/>
          <w:szCs w:val="22"/>
        </w:rPr>
        <w:t>2.1. DUGOTRAJNA IMOVINA</w:t>
      </w:r>
    </w:p>
    <w:p w:rsidR="00A95100" w:rsidRDefault="00A95100" w:rsidP="00A95100">
      <w:pPr>
        <w:ind w:left="720"/>
        <w:rPr>
          <w:rFonts w:ascii="Calibri" w:hAnsi="Calibri"/>
          <w:sz w:val="22"/>
          <w:szCs w:val="22"/>
        </w:rPr>
      </w:pPr>
      <w:r>
        <w:rPr>
          <w:rFonts w:ascii="Calibri" w:hAnsi="Calibri"/>
          <w:sz w:val="22"/>
          <w:szCs w:val="22"/>
        </w:rPr>
        <w:t>2.2. KRATKOTRAJNA IMOVINA</w:t>
      </w:r>
    </w:p>
    <w:p w:rsidR="00A95100" w:rsidRDefault="00A95100" w:rsidP="00A95100">
      <w:pPr>
        <w:ind w:left="720"/>
        <w:rPr>
          <w:rFonts w:ascii="Calibri" w:hAnsi="Calibri"/>
          <w:sz w:val="22"/>
          <w:szCs w:val="22"/>
        </w:rPr>
      </w:pPr>
      <w:r>
        <w:rPr>
          <w:rFonts w:ascii="Calibri" w:hAnsi="Calibri"/>
          <w:sz w:val="22"/>
          <w:szCs w:val="22"/>
        </w:rPr>
        <w:t>2.3. PLAĆENI TROŠKOVI BUDUĆEG RAZDOBLJA</w:t>
      </w:r>
    </w:p>
    <w:p w:rsidR="00A95100" w:rsidRDefault="00A95100" w:rsidP="00A95100">
      <w:pPr>
        <w:ind w:left="720"/>
        <w:rPr>
          <w:rFonts w:ascii="Calibri" w:hAnsi="Calibri"/>
          <w:sz w:val="22"/>
          <w:szCs w:val="22"/>
        </w:rPr>
      </w:pPr>
      <w:r>
        <w:rPr>
          <w:rFonts w:ascii="Calibri" w:hAnsi="Calibri"/>
          <w:sz w:val="22"/>
          <w:szCs w:val="22"/>
        </w:rPr>
        <w:t>2.4. IZVANBILANČNI ZAPISI</w:t>
      </w:r>
    </w:p>
    <w:p w:rsidR="00A95100" w:rsidRDefault="00A95100" w:rsidP="00A95100">
      <w:pPr>
        <w:ind w:left="720"/>
        <w:rPr>
          <w:rFonts w:ascii="Calibri" w:hAnsi="Calibri"/>
          <w:sz w:val="22"/>
          <w:szCs w:val="22"/>
        </w:rPr>
      </w:pPr>
      <w:r>
        <w:rPr>
          <w:rFonts w:ascii="Calibri" w:hAnsi="Calibri"/>
          <w:sz w:val="22"/>
          <w:szCs w:val="22"/>
        </w:rPr>
        <w:t>2.5. KAPITAL I REZERVE</w:t>
      </w:r>
    </w:p>
    <w:p w:rsidR="00A95100" w:rsidRDefault="00A95100" w:rsidP="00A95100">
      <w:pPr>
        <w:ind w:left="720"/>
        <w:rPr>
          <w:rFonts w:ascii="Calibri" w:hAnsi="Calibri"/>
          <w:sz w:val="22"/>
          <w:szCs w:val="22"/>
        </w:rPr>
      </w:pPr>
      <w:r>
        <w:rPr>
          <w:rFonts w:ascii="Calibri" w:hAnsi="Calibri"/>
          <w:sz w:val="22"/>
          <w:szCs w:val="22"/>
        </w:rPr>
        <w:t>2.6. KRATKOROČNE OBVEZE</w:t>
      </w:r>
    </w:p>
    <w:p w:rsidR="00A95100" w:rsidRDefault="00A95100" w:rsidP="00A95100">
      <w:pPr>
        <w:ind w:left="720"/>
        <w:rPr>
          <w:rFonts w:ascii="Calibri" w:hAnsi="Calibri"/>
          <w:sz w:val="22"/>
          <w:szCs w:val="22"/>
        </w:rPr>
      </w:pPr>
      <w:r>
        <w:rPr>
          <w:rFonts w:ascii="Calibri" w:hAnsi="Calibri"/>
          <w:sz w:val="22"/>
          <w:szCs w:val="22"/>
        </w:rPr>
        <w:t>2.7. ODGOĐENO PLAĆANJE TROŠKOVA I PRIHOD BUDUĆEG RAZDOBLJA</w:t>
      </w:r>
    </w:p>
    <w:p w:rsidR="007C4ED4" w:rsidRDefault="007C4ED4" w:rsidP="00A95100">
      <w:pPr>
        <w:ind w:left="720"/>
        <w:rPr>
          <w:rFonts w:ascii="Calibri" w:hAnsi="Calibri"/>
          <w:sz w:val="22"/>
          <w:szCs w:val="22"/>
        </w:rPr>
      </w:pPr>
    </w:p>
    <w:p w:rsidR="00A95100" w:rsidRDefault="00A95100" w:rsidP="0082652E">
      <w:pPr>
        <w:numPr>
          <w:ilvl w:val="0"/>
          <w:numId w:val="38"/>
        </w:numPr>
        <w:rPr>
          <w:rFonts w:ascii="Calibri" w:hAnsi="Calibri"/>
          <w:sz w:val="22"/>
          <w:szCs w:val="22"/>
        </w:rPr>
      </w:pPr>
      <w:r>
        <w:rPr>
          <w:rFonts w:ascii="Calibri" w:hAnsi="Calibri"/>
          <w:sz w:val="22"/>
          <w:szCs w:val="22"/>
        </w:rPr>
        <w:t>B</w:t>
      </w:r>
      <w:r w:rsidRPr="00A95100">
        <w:rPr>
          <w:rFonts w:ascii="Calibri" w:hAnsi="Calibri"/>
          <w:sz w:val="22"/>
          <w:szCs w:val="22"/>
        </w:rPr>
        <w:t>ILJEŠKE UZ POZICIJE RAČUNA DOBITI I GUBITKA</w:t>
      </w:r>
    </w:p>
    <w:p w:rsidR="007C4ED4" w:rsidRDefault="007C4ED4" w:rsidP="007C4ED4">
      <w:pPr>
        <w:ind w:left="720"/>
        <w:rPr>
          <w:rFonts w:ascii="Calibri" w:hAnsi="Calibri"/>
          <w:sz w:val="22"/>
          <w:szCs w:val="22"/>
        </w:rPr>
      </w:pPr>
    </w:p>
    <w:p w:rsidR="00A95100" w:rsidRDefault="00A95100" w:rsidP="00A95100">
      <w:pPr>
        <w:numPr>
          <w:ilvl w:val="1"/>
          <w:numId w:val="38"/>
        </w:numPr>
        <w:rPr>
          <w:rFonts w:ascii="Calibri" w:hAnsi="Calibri"/>
          <w:sz w:val="22"/>
          <w:szCs w:val="22"/>
        </w:rPr>
      </w:pPr>
      <w:r>
        <w:rPr>
          <w:rFonts w:ascii="Calibri" w:hAnsi="Calibri"/>
          <w:sz w:val="22"/>
          <w:szCs w:val="22"/>
        </w:rPr>
        <w:t>POSLOVNI PRIHODI</w:t>
      </w:r>
    </w:p>
    <w:p w:rsidR="00A95100" w:rsidRDefault="00A95100" w:rsidP="00A95100">
      <w:pPr>
        <w:numPr>
          <w:ilvl w:val="1"/>
          <w:numId w:val="38"/>
        </w:numPr>
        <w:rPr>
          <w:rFonts w:ascii="Calibri" w:hAnsi="Calibri"/>
          <w:sz w:val="22"/>
          <w:szCs w:val="22"/>
        </w:rPr>
      </w:pPr>
      <w:r>
        <w:rPr>
          <w:rFonts w:ascii="Calibri" w:hAnsi="Calibri"/>
          <w:sz w:val="22"/>
          <w:szCs w:val="22"/>
        </w:rPr>
        <w:t>POSLOVNI RASHODI</w:t>
      </w:r>
    </w:p>
    <w:p w:rsidR="00A95100" w:rsidRDefault="00A95100" w:rsidP="00A95100">
      <w:pPr>
        <w:numPr>
          <w:ilvl w:val="1"/>
          <w:numId w:val="38"/>
        </w:numPr>
        <w:rPr>
          <w:rFonts w:ascii="Calibri" w:hAnsi="Calibri"/>
          <w:sz w:val="22"/>
          <w:szCs w:val="22"/>
        </w:rPr>
      </w:pPr>
      <w:r>
        <w:rPr>
          <w:rFonts w:ascii="Calibri" w:hAnsi="Calibri"/>
          <w:sz w:val="22"/>
          <w:szCs w:val="22"/>
        </w:rPr>
        <w:t>FINANCIJSKI PRIHODI</w:t>
      </w:r>
    </w:p>
    <w:p w:rsidR="00A95100" w:rsidRDefault="00A95100" w:rsidP="00A95100">
      <w:pPr>
        <w:numPr>
          <w:ilvl w:val="1"/>
          <w:numId w:val="38"/>
        </w:numPr>
        <w:rPr>
          <w:rFonts w:ascii="Calibri" w:hAnsi="Calibri"/>
          <w:sz w:val="22"/>
          <w:szCs w:val="22"/>
        </w:rPr>
      </w:pPr>
      <w:r>
        <w:rPr>
          <w:rFonts w:ascii="Calibri" w:hAnsi="Calibri"/>
          <w:sz w:val="22"/>
          <w:szCs w:val="22"/>
        </w:rPr>
        <w:t>FINANCIJSKI RASHODI</w:t>
      </w:r>
    </w:p>
    <w:p w:rsidR="00A95100" w:rsidRDefault="00C33FBC" w:rsidP="00A95100">
      <w:pPr>
        <w:numPr>
          <w:ilvl w:val="1"/>
          <w:numId w:val="38"/>
        </w:numPr>
        <w:rPr>
          <w:rFonts w:ascii="Calibri" w:hAnsi="Calibri"/>
          <w:sz w:val="22"/>
          <w:szCs w:val="22"/>
        </w:rPr>
      </w:pPr>
      <w:r>
        <w:rPr>
          <w:rFonts w:ascii="Calibri" w:hAnsi="Calibri"/>
          <w:sz w:val="22"/>
          <w:szCs w:val="22"/>
        </w:rPr>
        <w:t>IZVANREDNI PRIHODI</w:t>
      </w:r>
    </w:p>
    <w:p w:rsidR="00C33FBC" w:rsidRDefault="00BD57C4" w:rsidP="00BD57C4">
      <w:pPr>
        <w:numPr>
          <w:ilvl w:val="1"/>
          <w:numId w:val="38"/>
        </w:numPr>
        <w:rPr>
          <w:rFonts w:ascii="Calibri" w:hAnsi="Calibri"/>
          <w:sz w:val="22"/>
          <w:szCs w:val="22"/>
        </w:rPr>
      </w:pPr>
      <w:r>
        <w:rPr>
          <w:rFonts w:ascii="Calibri" w:hAnsi="Calibri"/>
          <w:sz w:val="22"/>
          <w:szCs w:val="22"/>
        </w:rPr>
        <w:t>DOBIT RAZDOBLJA</w:t>
      </w:r>
    </w:p>
    <w:p w:rsidR="00BD57C4" w:rsidRPr="00BD57C4" w:rsidRDefault="00BD57C4" w:rsidP="00BD57C4">
      <w:pPr>
        <w:numPr>
          <w:ilvl w:val="1"/>
          <w:numId w:val="38"/>
        </w:numPr>
        <w:rPr>
          <w:rFonts w:ascii="Calibri" w:hAnsi="Calibri"/>
          <w:sz w:val="22"/>
          <w:szCs w:val="22"/>
        </w:rPr>
      </w:pPr>
      <w:r>
        <w:rPr>
          <w:rFonts w:ascii="Calibri" w:hAnsi="Calibri"/>
          <w:sz w:val="22"/>
          <w:szCs w:val="22"/>
        </w:rPr>
        <w:t>POREZ NA DOBIT</w:t>
      </w:r>
    </w:p>
    <w:p w:rsidR="007C4ED4" w:rsidRDefault="007C4ED4" w:rsidP="007C4ED4">
      <w:pPr>
        <w:ind w:left="1080"/>
        <w:rPr>
          <w:rFonts w:ascii="Calibri" w:hAnsi="Calibri"/>
          <w:sz w:val="22"/>
          <w:szCs w:val="22"/>
        </w:rPr>
      </w:pPr>
    </w:p>
    <w:p w:rsidR="00C33FBC" w:rsidRPr="00BD57C4" w:rsidRDefault="00BD57C4" w:rsidP="00BD57C4">
      <w:pPr>
        <w:numPr>
          <w:ilvl w:val="0"/>
          <w:numId w:val="38"/>
        </w:numPr>
        <w:rPr>
          <w:rFonts w:ascii="Calibri" w:hAnsi="Calibri"/>
          <w:sz w:val="22"/>
          <w:szCs w:val="22"/>
        </w:rPr>
      </w:pPr>
      <w:r>
        <w:rPr>
          <w:rFonts w:ascii="Calibri" w:hAnsi="Calibri"/>
          <w:sz w:val="22"/>
          <w:szCs w:val="22"/>
        </w:rPr>
        <w:t>SPOROVI I POTENCIJALNE OBVEZE</w:t>
      </w:r>
    </w:p>
    <w:p w:rsidR="007C4ED4" w:rsidRDefault="007C4ED4" w:rsidP="007C4ED4">
      <w:pPr>
        <w:ind w:left="1080"/>
        <w:rPr>
          <w:rFonts w:ascii="Calibri" w:hAnsi="Calibri"/>
          <w:sz w:val="22"/>
          <w:szCs w:val="22"/>
        </w:rPr>
      </w:pPr>
    </w:p>
    <w:p w:rsidR="00A95100" w:rsidRDefault="00BD57C4" w:rsidP="0082652E">
      <w:pPr>
        <w:numPr>
          <w:ilvl w:val="0"/>
          <w:numId w:val="38"/>
        </w:numPr>
        <w:rPr>
          <w:rFonts w:ascii="Calibri" w:hAnsi="Calibri"/>
          <w:sz w:val="22"/>
          <w:szCs w:val="22"/>
        </w:rPr>
      </w:pPr>
      <w:r>
        <w:rPr>
          <w:rFonts w:ascii="Calibri" w:hAnsi="Calibri"/>
          <w:sz w:val="22"/>
          <w:szCs w:val="22"/>
        </w:rPr>
        <w:t>DOGAĐAJI POSLIJE BILANCE</w:t>
      </w:r>
    </w:p>
    <w:p w:rsidR="007C4ED4" w:rsidRDefault="007C4ED4" w:rsidP="007C4ED4">
      <w:pPr>
        <w:ind w:left="720"/>
        <w:rPr>
          <w:rFonts w:ascii="Calibri" w:hAnsi="Calibri"/>
          <w:sz w:val="22"/>
          <w:szCs w:val="22"/>
        </w:rPr>
      </w:pPr>
    </w:p>
    <w:p w:rsidR="00A95100" w:rsidRDefault="00A95100" w:rsidP="00A95100">
      <w:pPr>
        <w:ind w:left="360"/>
        <w:rPr>
          <w:rFonts w:ascii="Calibri" w:hAnsi="Calibri"/>
          <w:sz w:val="22"/>
          <w:szCs w:val="22"/>
        </w:rPr>
      </w:pPr>
    </w:p>
    <w:p w:rsidR="00BD57C4" w:rsidRDefault="00BD57C4" w:rsidP="00A95100">
      <w:pPr>
        <w:ind w:left="360"/>
        <w:rPr>
          <w:rFonts w:ascii="Calibri" w:hAnsi="Calibri"/>
          <w:sz w:val="22"/>
          <w:szCs w:val="22"/>
        </w:rPr>
      </w:pPr>
    </w:p>
    <w:p w:rsidR="00BD57C4" w:rsidRDefault="00BD57C4" w:rsidP="00A95100">
      <w:pPr>
        <w:ind w:left="360"/>
        <w:rPr>
          <w:rFonts w:ascii="Calibri" w:hAnsi="Calibri"/>
          <w:sz w:val="22"/>
          <w:szCs w:val="22"/>
        </w:rPr>
      </w:pPr>
    </w:p>
    <w:p w:rsidR="00BD57C4" w:rsidRDefault="00BD57C4" w:rsidP="00A95100">
      <w:pPr>
        <w:ind w:left="360"/>
        <w:rPr>
          <w:rFonts w:ascii="Calibri" w:hAnsi="Calibri"/>
          <w:sz w:val="22"/>
          <w:szCs w:val="22"/>
        </w:rPr>
      </w:pPr>
    </w:p>
    <w:p w:rsidR="00BD57C4" w:rsidRDefault="00BD57C4" w:rsidP="00A95100">
      <w:pPr>
        <w:ind w:left="360"/>
        <w:rPr>
          <w:rFonts w:ascii="Calibri" w:hAnsi="Calibri"/>
          <w:sz w:val="22"/>
          <w:szCs w:val="22"/>
        </w:rPr>
      </w:pPr>
    </w:p>
    <w:p w:rsidR="00BD57C4" w:rsidRDefault="00BD57C4" w:rsidP="00A95100">
      <w:pPr>
        <w:ind w:left="360"/>
        <w:rPr>
          <w:rFonts w:ascii="Calibri" w:hAnsi="Calibri"/>
          <w:sz w:val="22"/>
          <w:szCs w:val="22"/>
        </w:rPr>
      </w:pPr>
    </w:p>
    <w:p w:rsidR="00BD57C4" w:rsidRDefault="00BD57C4" w:rsidP="00A95100">
      <w:pPr>
        <w:ind w:left="360"/>
        <w:rPr>
          <w:rFonts w:ascii="Calibri" w:hAnsi="Calibri"/>
          <w:sz w:val="22"/>
          <w:szCs w:val="22"/>
        </w:rPr>
      </w:pPr>
    </w:p>
    <w:p w:rsidR="00BD57C4" w:rsidRDefault="00BD57C4" w:rsidP="00A95100">
      <w:pPr>
        <w:ind w:left="360"/>
        <w:rPr>
          <w:rFonts w:ascii="Calibri" w:hAnsi="Calibri"/>
          <w:sz w:val="22"/>
          <w:szCs w:val="22"/>
        </w:rPr>
      </w:pPr>
    </w:p>
    <w:p w:rsidR="00BD57C4" w:rsidRPr="00A95100" w:rsidRDefault="00BD57C4" w:rsidP="00A95100">
      <w:pPr>
        <w:ind w:left="360"/>
        <w:rPr>
          <w:rFonts w:ascii="Calibri" w:hAnsi="Calibri"/>
          <w:sz w:val="22"/>
          <w:szCs w:val="22"/>
        </w:rPr>
      </w:pPr>
    </w:p>
    <w:p w:rsidR="00A95100" w:rsidRPr="00744B21" w:rsidRDefault="00A95100" w:rsidP="00A95100">
      <w:pPr>
        <w:rPr>
          <w:rFonts w:ascii="Calibri" w:hAnsi="Calibri"/>
          <w:sz w:val="22"/>
          <w:szCs w:val="22"/>
        </w:rPr>
      </w:pPr>
    </w:p>
    <w:p w:rsidR="006C5404" w:rsidRDefault="006C5404" w:rsidP="00CE4F8B">
      <w:pPr>
        <w:rPr>
          <w:rFonts w:ascii="Calibri" w:hAnsi="Calibri"/>
          <w:b/>
          <w:sz w:val="22"/>
          <w:szCs w:val="22"/>
          <w:u w:val="single"/>
        </w:rPr>
      </w:pPr>
    </w:p>
    <w:p w:rsidR="006C5404" w:rsidRDefault="006C5404" w:rsidP="00CE4F8B">
      <w:pPr>
        <w:rPr>
          <w:rFonts w:ascii="Calibri" w:hAnsi="Calibri"/>
          <w:b/>
          <w:sz w:val="22"/>
          <w:szCs w:val="22"/>
          <w:u w:val="single"/>
        </w:rPr>
      </w:pPr>
    </w:p>
    <w:p w:rsidR="006C5404" w:rsidRDefault="006C5404" w:rsidP="00CE4F8B">
      <w:pPr>
        <w:rPr>
          <w:rFonts w:ascii="Calibri" w:hAnsi="Calibri"/>
          <w:b/>
          <w:sz w:val="22"/>
          <w:szCs w:val="22"/>
          <w:u w:val="single"/>
        </w:rPr>
      </w:pPr>
    </w:p>
    <w:p w:rsidR="00CE4F8B" w:rsidRPr="006C5404" w:rsidRDefault="00CE4F8B" w:rsidP="00CE4F8B">
      <w:pPr>
        <w:rPr>
          <w:rFonts w:ascii="Calibri" w:hAnsi="Calibri"/>
          <w:b/>
          <w:sz w:val="28"/>
          <w:szCs w:val="28"/>
          <w:u w:val="single"/>
        </w:rPr>
      </w:pPr>
      <w:r w:rsidRPr="006C5404">
        <w:rPr>
          <w:rFonts w:ascii="Calibri" w:hAnsi="Calibri"/>
          <w:b/>
          <w:sz w:val="28"/>
          <w:szCs w:val="28"/>
          <w:u w:val="single"/>
        </w:rPr>
        <w:lastRenderedPageBreak/>
        <w:t>1. UVOD</w:t>
      </w:r>
    </w:p>
    <w:p w:rsidR="00CE4F8B" w:rsidRPr="005068CE" w:rsidRDefault="00CE4F8B" w:rsidP="00CE4F8B">
      <w:pPr>
        <w:jc w:val="both"/>
        <w:rPr>
          <w:rFonts w:ascii="Calibri" w:hAnsi="Calibri"/>
          <w:sz w:val="22"/>
          <w:szCs w:val="22"/>
        </w:rPr>
      </w:pPr>
    </w:p>
    <w:p w:rsidR="00CE4F8B" w:rsidRPr="005068CE" w:rsidRDefault="00CE4F8B" w:rsidP="00CE4F8B">
      <w:pPr>
        <w:jc w:val="both"/>
        <w:rPr>
          <w:rFonts w:ascii="Calibri" w:hAnsi="Calibri"/>
          <w:sz w:val="22"/>
          <w:szCs w:val="22"/>
        </w:rPr>
      </w:pPr>
      <w:r w:rsidRPr="005068CE">
        <w:rPr>
          <w:rFonts w:ascii="Calibri" w:hAnsi="Calibri"/>
          <w:sz w:val="22"/>
          <w:szCs w:val="22"/>
        </w:rPr>
        <w:t>Tvrtka Odvodnja Samobor društvo s ograničenom odgovornošću za odvodnju i pročišćavanje otpadnih voda, MBS: 080884061, nastala je postupku odvajanja (od Komunalca d.o.o. OIB: 17055681355) s osnivanjem, te je Rješenjem Trgovačkog suda u Zagrebu broj Tt-13/27804-2 upisana u sudski registar dana 04.</w:t>
      </w:r>
      <w:r w:rsidR="00B46DD4">
        <w:rPr>
          <w:rFonts w:ascii="Calibri" w:hAnsi="Calibri"/>
          <w:sz w:val="22"/>
          <w:szCs w:val="22"/>
        </w:rPr>
        <w:t xml:space="preserve"> </w:t>
      </w:r>
      <w:r w:rsidRPr="005068CE">
        <w:rPr>
          <w:rFonts w:ascii="Calibri" w:hAnsi="Calibri"/>
          <w:sz w:val="22"/>
          <w:szCs w:val="22"/>
        </w:rPr>
        <w:t>prosinca 201</w:t>
      </w:r>
      <w:r w:rsidR="00B46DD4">
        <w:rPr>
          <w:rFonts w:ascii="Calibri" w:hAnsi="Calibri"/>
          <w:sz w:val="22"/>
          <w:szCs w:val="22"/>
        </w:rPr>
        <w:t>3</w:t>
      </w:r>
      <w:r w:rsidRPr="005068CE">
        <w:rPr>
          <w:rFonts w:ascii="Calibri" w:hAnsi="Calibri"/>
          <w:sz w:val="22"/>
          <w:szCs w:val="22"/>
        </w:rPr>
        <w:t>.</w:t>
      </w:r>
      <w:r w:rsidR="00B46DD4">
        <w:rPr>
          <w:rFonts w:ascii="Calibri" w:hAnsi="Calibri"/>
          <w:sz w:val="22"/>
          <w:szCs w:val="22"/>
        </w:rPr>
        <w:t xml:space="preserve"> </w:t>
      </w:r>
      <w:r w:rsidRPr="005068CE">
        <w:rPr>
          <w:rFonts w:ascii="Calibri" w:hAnsi="Calibri"/>
          <w:sz w:val="22"/>
          <w:szCs w:val="22"/>
        </w:rPr>
        <w:t>godine.</w:t>
      </w:r>
    </w:p>
    <w:p w:rsidR="00CE4F8B" w:rsidRPr="005068CE" w:rsidRDefault="00CE4F8B" w:rsidP="00CE4F8B">
      <w:pPr>
        <w:jc w:val="both"/>
        <w:rPr>
          <w:rFonts w:ascii="Calibri" w:hAnsi="Calibri"/>
          <w:sz w:val="22"/>
          <w:szCs w:val="22"/>
        </w:rPr>
      </w:pPr>
      <w:r w:rsidRPr="005068CE">
        <w:rPr>
          <w:rFonts w:ascii="Calibri" w:hAnsi="Calibri"/>
          <w:sz w:val="22"/>
          <w:szCs w:val="22"/>
        </w:rPr>
        <w:t xml:space="preserve">Skraćeni naziv tvrtke je ODVODNJA SAMOBOR d.o.o. </w:t>
      </w:r>
    </w:p>
    <w:p w:rsidR="005C6D0C" w:rsidRPr="005068CE" w:rsidRDefault="005C6D0C" w:rsidP="00CE4F8B">
      <w:pPr>
        <w:jc w:val="both"/>
        <w:rPr>
          <w:rFonts w:ascii="Calibri" w:hAnsi="Calibri"/>
          <w:sz w:val="22"/>
          <w:szCs w:val="22"/>
        </w:rPr>
      </w:pPr>
      <w:r w:rsidRPr="005068CE">
        <w:rPr>
          <w:rFonts w:ascii="Calibri" w:hAnsi="Calibri"/>
          <w:sz w:val="22"/>
          <w:szCs w:val="22"/>
        </w:rPr>
        <w:t xml:space="preserve">OIB: 87815496618, MB: </w:t>
      </w:r>
      <w:r w:rsidR="00B46DD4">
        <w:rPr>
          <w:rFonts w:ascii="Calibri" w:hAnsi="Calibri"/>
          <w:sz w:val="22"/>
          <w:szCs w:val="22"/>
        </w:rPr>
        <w:t>0</w:t>
      </w:r>
      <w:r w:rsidRPr="005068CE">
        <w:rPr>
          <w:rFonts w:ascii="Calibri" w:hAnsi="Calibri"/>
          <w:sz w:val="22"/>
          <w:szCs w:val="22"/>
        </w:rPr>
        <w:t>4144724</w:t>
      </w:r>
    </w:p>
    <w:p w:rsidR="00CE4F8B" w:rsidRPr="005068CE" w:rsidRDefault="00CE4F8B" w:rsidP="00CE4F8B">
      <w:pPr>
        <w:jc w:val="both"/>
        <w:rPr>
          <w:rFonts w:ascii="Calibri" w:hAnsi="Calibri"/>
          <w:sz w:val="22"/>
          <w:szCs w:val="22"/>
        </w:rPr>
      </w:pPr>
      <w:r w:rsidRPr="005068CE">
        <w:rPr>
          <w:rFonts w:ascii="Calibri" w:hAnsi="Calibri"/>
          <w:sz w:val="22"/>
          <w:szCs w:val="22"/>
        </w:rPr>
        <w:t>Osnivač Društva je Grad Samobor, Samobor, Trg kralja Tomislava 5, OIB: 33544271925.</w:t>
      </w:r>
    </w:p>
    <w:p w:rsidR="00CE4F8B" w:rsidRPr="005068CE" w:rsidRDefault="00CE4F8B" w:rsidP="00CE4F8B">
      <w:pPr>
        <w:jc w:val="both"/>
        <w:rPr>
          <w:rFonts w:ascii="Calibri" w:hAnsi="Calibri"/>
          <w:sz w:val="22"/>
          <w:szCs w:val="22"/>
        </w:rPr>
      </w:pPr>
      <w:r w:rsidRPr="005068CE">
        <w:rPr>
          <w:rFonts w:ascii="Calibri" w:hAnsi="Calibri"/>
          <w:sz w:val="22"/>
          <w:szCs w:val="22"/>
        </w:rPr>
        <w:t>Sjedište Društva nalazi se u Ulici 151. samoborske brigade HV br. 1 u Samoboru.</w:t>
      </w:r>
    </w:p>
    <w:p w:rsidR="00CE4F8B" w:rsidRPr="005068CE" w:rsidRDefault="00CE4F8B" w:rsidP="00CE4F8B">
      <w:pPr>
        <w:jc w:val="both"/>
        <w:rPr>
          <w:rFonts w:ascii="Calibri" w:hAnsi="Calibri"/>
          <w:sz w:val="22"/>
          <w:szCs w:val="22"/>
        </w:rPr>
      </w:pPr>
      <w:r w:rsidRPr="005068CE">
        <w:rPr>
          <w:rFonts w:ascii="Calibri" w:hAnsi="Calibri"/>
          <w:sz w:val="22"/>
          <w:szCs w:val="22"/>
        </w:rPr>
        <w:t>Organi upravljanja su Direktor, Nadzorni odbor i Skupština Društva.</w:t>
      </w:r>
    </w:p>
    <w:p w:rsidR="00B46DD4" w:rsidRDefault="00B46DD4" w:rsidP="00B46DD4">
      <w:pPr>
        <w:jc w:val="both"/>
        <w:rPr>
          <w:rFonts w:ascii="Calibri" w:hAnsi="Calibri"/>
          <w:sz w:val="22"/>
          <w:szCs w:val="22"/>
        </w:rPr>
      </w:pPr>
      <w:r>
        <w:rPr>
          <w:rFonts w:ascii="Calibri" w:hAnsi="Calibri"/>
          <w:sz w:val="22"/>
          <w:szCs w:val="22"/>
        </w:rPr>
        <w:t>Društvo zastupa</w:t>
      </w:r>
      <w:r w:rsidR="00B3654C">
        <w:rPr>
          <w:rFonts w:ascii="Calibri" w:hAnsi="Calibri"/>
          <w:sz w:val="22"/>
          <w:szCs w:val="22"/>
        </w:rPr>
        <w:t xml:space="preserve"> gosp. </w:t>
      </w:r>
      <w:r w:rsidRPr="005068CE">
        <w:rPr>
          <w:rFonts w:ascii="Calibri" w:hAnsi="Calibri"/>
          <w:sz w:val="22"/>
          <w:szCs w:val="22"/>
        </w:rPr>
        <w:t>Krešimir Jelić – direktor Društva, pojedinačno i samostalno.</w:t>
      </w:r>
    </w:p>
    <w:p w:rsidR="00CE4F8B" w:rsidRPr="005068CE" w:rsidRDefault="00CE4F8B" w:rsidP="00CE4F8B">
      <w:pPr>
        <w:rPr>
          <w:rFonts w:ascii="Calibri" w:hAnsi="Calibri"/>
          <w:sz w:val="22"/>
          <w:szCs w:val="22"/>
        </w:rPr>
      </w:pPr>
    </w:p>
    <w:p w:rsidR="00CE4F8B" w:rsidRPr="005068CE" w:rsidRDefault="00CE4F8B" w:rsidP="00CE4F8B">
      <w:pPr>
        <w:pStyle w:val="Heading1"/>
        <w:numPr>
          <w:ilvl w:val="0"/>
          <w:numId w:val="0"/>
        </w:numPr>
        <w:rPr>
          <w:rFonts w:ascii="Calibri" w:hAnsi="Calibri"/>
          <w:sz w:val="22"/>
          <w:szCs w:val="22"/>
          <w:u w:val="single"/>
        </w:rPr>
      </w:pPr>
      <w:bookmarkStart w:id="2" w:name="_Ref410197443"/>
      <w:r w:rsidRPr="005068CE">
        <w:rPr>
          <w:rFonts w:ascii="Calibri" w:hAnsi="Calibri"/>
          <w:sz w:val="22"/>
          <w:szCs w:val="22"/>
          <w:u w:val="single"/>
        </w:rPr>
        <w:t>1.1. OSNOVE ZA SASTAVLJANJE FINANCIJ</w:t>
      </w:r>
      <w:smartTag w:uri="urn:schemas-microsoft-com:office:smarttags" w:element="stockticker">
        <w:r w:rsidRPr="005068CE">
          <w:rPr>
            <w:rFonts w:ascii="Calibri" w:hAnsi="Calibri"/>
            <w:sz w:val="22"/>
            <w:szCs w:val="22"/>
            <w:u w:val="single"/>
          </w:rPr>
          <w:t>SKIH</w:t>
        </w:r>
      </w:smartTag>
      <w:r w:rsidRPr="005068CE">
        <w:rPr>
          <w:rFonts w:ascii="Calibri" w:hAnsi="Calibri"/>
          <w:sz w:val="22"/>
          <w:szCs w:val="22"/>
          <w:u w:val="single"/>
        </w:rPr>
        <w:t xml:space="preserve"> IZVJEŠTAJA</w:t>
      </w:r>
      <w:bookmarkEnd w:id="2"/>
    </w:p>
    <w:p w:rsidR="00CE4F8B" w:rsidRPr="005068CE" w:rsidRDefault="00CE4F8B" w:rsidP="00CE4F8B">
      <w:pPr>
        <w:spacing w:line="240" w:lineRule="atLeast"/>
        <w:jc w:val="both"/>
        <w:rPr>
          <w:rFonts w:ascii="Calibri" w:hAnsi="Calibri"/>
          <w:sz w:val="22"/>
          <w:szCs w:val="22"/>
        </w:rPr>
      </w:pPr>
    </w:p>
    <w:p w:rsidR="00CE4F8B" w:rsidRPr="005068CE" w:rsidRDefault="00CE4F8B" w:rsidP="00CE4F8B">
      <w:pPr>
        <w:spacing w:line="240" w:lineRule="atLeast"/>
        <w:jc w:val="both"/>
        <w:rPr>
          <w:rFonts w:ascii="Calibri" w:hAnsi="Calibri"/>
          <w:sz w:val="22"/>
          <w:szCs w:val="22"/>
        </w:rPr>
      </w:pPr>
      <w:r w:rsidRPr="005068CE">
        <w:rPr>
          <w:rFonts w:ascii="Calibri" w:hAnsi="Calibri"/>
          <w:sz w:val="22"/>
          <w:szCs w:val="22"/>
        </w:rPr>
        <w:t>Financijski izvještaji za 01.01.</w:t>
      </w:r>
      <w:r w:rsidR="00B46DD4">
        <w:rPr>
          <w:rFonts w:ascii="Calibri" w:hAnsi="Calibri"/>
          <w:sz w:val="22"/>
          <w:szCs w:val="22"/>
        </w:rPr>
        <w:t xml:space="preserve"> </w:t>
      </w:r>
      <w:r w:rsidRPr="005068CE">
        <w:rPr>
          <w:rFonts w:ascii="Calibri" w:hAnsi="Calibri"/>
          <w:sz w:val="22"/>
          <w:szCs w:val="22"/>
        </w:rPr>
        <w:t>-</w:t>
      </w:r>
      <w:r w:rsidR="00B46DD4">
        <w:rPr>
          <w:rFonts w:ascii="Calibri" w:hAnsi="Calibri"/>
          <w:sz w:val="22"/>
          <w:szCs w:val="22"/>
        </w:rPr>
        <w:t xml:space="preserve"> </w:t>
      </w:r>
      <w:r w:rsidRPr="005068CE">
        <w:rPr>
          <w:rFonts w:ascii="Calibri" w:hAnsi="Calibri"/>
          <w:sz w:val="22"/>
          <w:szCs w:val="22"/>
        </w:rPr>
        <w:t>31.12.2014. godine sastavljeni su sukladno Hrvatskim standardima  financijskog izvještavanja, koje je objavio Odbor za standarde financijskog izvještavanja u Narodnim novinama 30/08 - 140/11 propisanim kao okvirom financijskog izvještavanja temeljem odredbi Zakona o računovodstvu.</w:t>
      </w:r>
    </w:p>
    <w:p w:rsidR="00CE4F8B" w:rsidRPr="005068CE" w:rsidRDefault="00CE4F8B" w:rsidP="00CE4F8B">
      <w:pPr>
        <w:spacing w:line="240" w:lineRule="atLeast"/>
        <w:jc w:val="both"/>
        <w:rPr>
          <w:rFonts w:ascii="Calibri" w:hAnsi="Calibri"/>
          <w:sz w:val="22"/>
          <w:szCs w:val="22"/>
        </w:rPr>
      </w:pPr>
      <w:r w:rsidRPr="005068CE">
        <w:rPr>
          <w:rFonts w:ascii="Calibri" w:hAnsi="Calibri"/>
          <w:sz w:val="22"/>
          <w:szCs w:val="22"/>
        </w:rPr>
        <w:t>Detaljna objašnjenja priznavanja pojedinačnih pozicija dana su u sklopu svake pojedinačne pozicije.</w:t>
      </w:r>
    </w:p>
    <w:p w:rsidR="00CE4F8B" w:rsidRPr="005068CE" w:rsidRDefault="00CE4F8B" w:rsidP="002F2F4A">
      <w:pPr>
        <w:spacing w:line="240" w:lineRule="atLeast"/>
        <w:jc w:val="both"/>
        <w:rPr>
          <w:rFonts w:ascii="Calibri" w:hAnsi="Calibri"/>
          <w:sz w:val="22"/>
          <w:szCs w:val="22"/>
        </w:rPr>
      </w:pPr>
    </w:p>
    <w:p w:rsidR="00CE4F8B" w:rsidRPr="005068CE" w:rsidRDefault="00CE4F8B" w:rsidP="00CE4F8B">
      <w:pPr>
        <w:pStyle w:val="Heading1"/>
        <w:numPr>
          <w:ilvl w:val="0"/>
          <w:numId w:val="0"/>
        </w:numPr>
        <w:rPr>
          <w:rFonts w:ascii="Calibri" w:hAnsi="Calibri"/>
          <w:sz w:val="22"/>
          <w:szCs w:val="22"/>
          <w:u w:val="single"/>
        </w:rPr>
      </w:pPr>
      <w:bookmarkStart w:id="3" w:name="_Toc260645134"/>
      <w:bookmarkStart w:id="4" w:name="_Ref410197449"/>
      <w:r w:rsidRPr="005068CE">
        <w:rPr>
          <w:rFonts w:ascii="Calibri" w:hAnsi="Calibri"/>
          <w:sz w:val="22"/>
          <w:szCs w:val="22"/>
          <w:u w:val="single"/>
        </w:rPr>
        <w:t>1.2. ZNAČAJNE RAČUNOVODSTVENE POLITIKE</w:t>
      </w:r>
      <w:bookmarkEnd w:id="3"/>
      <w:bookmarkEnd w:id="4"/>
      <w:r w:rsidRPr="005068CE">
        <w:rPr>
          <w:rFonts w:ascii="Calibri" w:hAnsi="Calibri"/>
          <w:sz w:val="22"/>
          <w:szCs w:val="22"/>
          <w:u w:val="single"/>
        </w:rPr>
        <w:t xml:space="preserve"> </w:t>
      </w:r>
    </w:p>
    <w:p w:rsidR="00CE4F8B" w:rsidRPr="005068CE" w:rsidRDefault="00CE4F8B" w:rsidP="00CE4F8B">
      <w:pPr>
        <w:spacing w:line="240" w:lineRule="atLeast"/>
        <w:jc w:val="both"/>
        <w:rPr>
          <w:rFonts w:ascii="Calibri" w:hAnsi="Calibri"/>
          <w:sz w:val="22"/>
          <w:szCs w:val="22"/>
        </w:rPr>
      </w:pPr>
    </w:p>
    <w:p w:rsidR="00CE4F8B" w:rsidRPr="005068CE" w:rsidRDefault="00CE4F8B" w:rsidP="00CE4F8B">
      <w:pPr>
        <w:spacing w:line="240" w:lineRule="atLeast"/>
        <w:jc w:val="both"/>
        <w:rPr>
          <w:rFonts w:ascii="Calibri" w:hAnsi="Calibri"/>
          <w:sz w:val="22"/>
          <w:szCs w:val="22"/>
        </w:rPr>
      </w:pPr>
      <w:r w:rsidRPr="005068CE">
        <w:rPr>
          <w:rFonts w:ascii="Calibri" w:hAnsi="Calibri"/>
          <w:sz w:val="22"/>
          <w:szCs w:val="22"/>
        </w:rPr>
        <w:t xml:space="preserve">Računovodstvene politike dane u nastavku, primjenjivane su dosljedno za sva razdoblja prezentirana u ovim financijskim izvještajima i sukladne su Hrvatskim standardima financijskog izvještavanja i Zakonom o računovodstvu. </w:t>
      </w:r>
    </w:p>
    <w:p w:rsidR="00CE4F8B" w:rsidRPr="005068CE" w:rsidRDefault="00CE4F8B" w:rsidP="00CE4F8B">
      <w:pPr>
        <w:spacing w:line="240" w:lineRule="atLeast"/>
        <w:jc w:val="both"/>
        <w:rPr>
          <w:rFonts w:ascii="Calibri" w:hAnsi="Calibri"/>
          <w:sz w:val="22"/>
          <w:szCs w:val="22"/>
        </w:rPr>
      </w:pPr>
      <w:r w:rsidRPr="005068CE">
        <w:rPr>
          <w:rFonts w:ascii="Calibri" w:hAnsi="Calibri"/>
          <w:sz w:val="22"/>
          <w:szCs w:val="22"/>
        </w:rPr>
        <w:t>U nastavku prikazujemo osnovne odrednice primjenjenih računovodstvenih politika.</w:t>
      </w:r>
    </w:p>
    <w:p w:rsidR="00CE4F8B" w:rsidRPr="005068CE" w:rsidRDefault="00CE4F8B" w:rsidP="002F2F4A">
      <w:pPr>
        <w:spacing w:line="240" w:lineRule="atLeast"/>
        <w:jc w:val="both"/>
        <w:rPr>
          <w:rFonts w:ascii="Calibri" w:hAnsi="Calibri"/>
          <w:sz w:val="22"/>
          <w:szCs w:val="22"/>
        </w:rPr>
      </w:pPr>
    </w:p>
    <w:p w:rsidR="00CE4F8B" w:rsidRPr="005068CE" w:rsidRDefault="00CE4F8B" w:rsidP="00CE4F8B">
      <w:pPr>
        <w:overflowPunct w:val="0"/>
        <w:autoSpaceDE w:val="0"/>
        <w:autoSpaceDN w:val="0"/>
        <w:adjustRightInd w:val="0"/>
        <w:spacing w:line="240" w:lineRule="atLeast"/>
        <w:jc w:val="both"/>
        <w:textAlignment w:val="baseline"/>
        <w:rPr>
          <w:rFonts w:ascii="Calibri" w:hAnsi="Calibri"/>
          <w:b/>
          <w:sz w:val="22"/>
          <w:szCs w:val="22"/>
        </w:rPr>
      </w:pPr>
      <w:r w:rsidRPr="005068CE">
        <w:rPr>
          <w:rFonts w:ascii="Calibri" w:hAnsi="Calibri"/>
          <w:b/>
          <w:sz w:val="22"/>
          <w:szCs w:val="22"/>
          <w:u w:val="single"/>
        </w:rPr>
        <w:t>1.3. Politika iskazivanja imovine</w:t>
      </w:r>
    </w:p>
    <w:p w:rsidR="00CE4F8B" w:rsidRPr="005068CE" w:rsidRDefault="00CE4F8B" w:rsidP="00CE4F8B">
      <w:pPr>
        <w:overflowPunct w:val="0"/>
        <w:autoSpaceDE w:val="0"/>
        <w:autoSpaceDN w:val="0"/>
        <w:adjustRightInd w:val="0"/>
        <w:spacing w:line="240" w:lineRule="atLeast"/>
        <w:jc w:val="both"/>
        <w:textAlignment w:val="baseline"/>
        <w:rPr>
          <w:rFonts w:ascii="Calibri" w:hAnsi="Calibri"/>
          <w:b/>
          <w:sz w:val="22"/>
          <w:szCs w:val="22"/>
        </w:rPr>
      </w:pPr>
    </w:p>
    <w:p w:rsidR="00CE4F8B" w:rsidRPr="005068CE" w:rsidRDefault="00CE4F8B" w:rsidP="00CE4F8B">
      <w:pPr>
        <w:overflowPunct w:val="0"/>
        <w:autoSpaceDE w:val="0"/>
        <w:autoSpaceDN w:val="0"/>
        <w:adjustRightInd w:val="0"/>
        <w:spacing w:line="240" w:lineRule="atLeast"/>
        <w:jc w:val="both"/>
        <w:textAlignment w:val="baseline"/>
        <w:rPr>
          <w:rFonts w:ascii="Calibri" w:hAnsi="Calibri"/>
          <w:b/>
          <w:sz w:val="22"/>
          <w:szCs w:val="22"/>
        </w:rPr>
      </w:pPr>
      <w:r w:rsidRPr="005068CE">
        <w:rPr>
          <w:rFonts w:ascii="Calibri" w:hAnsi="Calibri"/>
          <w:b/>
          <w:sz w:val="22"/>
          <w:szCs w:val="22"/>
          <w:u w:val="single"/>
        </w:rPr>
        <w:t>a)  Nematerijalna i materijalna imovina</w:t>
      </w:r>
    </w:p>
    <w:p w:rsidR="00CE4F8B" w:rsidRPr="005068CE" w:rsidRDefault="00CE4F8B" w:rsidP="00CE4F8B">
      <w:pPr>
        <w:overflowPunct w:val="0"/>
        <w:autoSpaceDE w:val="0"/>
        <w:autoSpaceDN w:val="0"/>
        <w:adjustRightInd w:val="0"/>
        <w:spacing w:line="240" w:lineRule="atLeast"/>
        <w:jc w:val="both"/>
        <w:textAlignment w:val="baseline"/>
        <w:rPr>
          <w:rFonts w:ascii="Calibri" w:hAnsi="Calibri"/>
          <w:b/>
          <w:sz w:val="22"/>
          <w:szCs w:val="22"/>
        </w:rPr>
      </w:pPr>
      <w:r w:rsidRPr="005068CE">
        <w:rPr>
          <w:rFonts w:ascii="Calibri" w:hAnsi="Calibri"/>
          <w:sz w:val="22"/>
          <w:szCs w:val="22"/>
        </w:rPr>
        <w:t xml:space="preserve">Materijalna imovina iskazuje se u poslovnim knjigama po trošku nabave sukladno točki 6.3. HSFI-a 6. </w:t>
      </w:r>
    </w:p>
    <w:p w:rsidR="00CE4F8B" w:rsidRPr="005068CE" w:rsidRDefault="00CE4F8B" w:rsidP="00CE4F8B">
      <w:pPr>
        <w:overflowPunct w:val="0"/>
        <w:autoSpaceDE w:val="0"/>
        <w:autoSpaceDN w:val="0"/>
        <w:adjustRightInd w:val="0"/>
        <w:spacing w:line="240" w:lineRule="atLeast"/>
        <w:jc w:val="both"/>
        <w:textAlignment w:val="baseline"/>
        <w:rPr>
          <w:rFonts w:ascii="Calibri" w:hAnsi="Calibri"/>
          <w:b/>
          <w:sz w:val="22"/>
          <w:szCs w:val="22"/>
        </w:rPr>
      </w:pPr>
      <w:r w:rsidRPr="005068CE">
        <w:rPr>
          <w:rFonts w:ascii="Calibri" w:hAnsi="Calibri"/>
          <w:sz w:val="22"/>
          <w:szCs w:val="22"/>
        </w:rPr>
        <w:t>Nabavnu vrijednost čine svi izdaci nabave i dovođenja materijalne imovine u radno stanje za namjeravanu uporabu.</w:t>
      </w:r>
    </w:p>
    <w:p w:rsidR="00CE4F8B" w:rsidRPr="005068CE" w:rsidRDefault="00CE4F8B" w:rsidP="00CE4F8B">
      <w:pPr>
        <w:overflowPunct w:val="0"/>
        <w:autoSpaceDE w:val="0"/>
        <w:autoSpaceDN w:val="0"/>
        <w:adjustRightInd w:val="0"/>
        <w:spacing w:line="240" w:lineRule="atLeast"/>
        <w:jc w:val="both"/>
        <w:textAlignment w:val="baseline"/>
        <w:rPr>
          <w:rFonts w:ascii="Calibri" w:hAnsi="Calibri"/>
          <w:b/>
          <w:sz w:val="22"/>
          <w:szCs w:val="22"/>
        </w:rPr>
      </w:pPr>
      <w:r w:rsidRPr="005068CE">
        <w:rPr>
          <w:rFonts w:ascii="Calibri" w:hAnsi="Calibri"/>
          <w:sz w:val="22"/>
          <w:szCs w:val="22"/>
        </w:rPr>
        <w:t>Materijalnu imovinu čini oprema pribavljena za trajnu uporabu, čiji je korisni vijek trajanja duži od jedne godine.</w:t>
      </w:r>
    </w:p>
    <w:p w:rsidR="00CE4F8B" w:rsidRPr="005068CE" w:rsidRDefault="00CE4F8B" w:rsidP="00CE4F8B">
      <w:pPr>
        <w:overflowPunct w:val="0"/>
        <w:autoSpaceDE w:val="0"/>
        <w:autoSpaceDN w:val="0"/>
        <w:adjustRightInd w:val="0"/>
        <w:spacing w:line="240" w:lineRule="atLeast"/>
        <w:jc w:val="both"/>
        <w:textAlignment w:val="baseline"/>
        <w:rPr>
          <w:rFonts w:ascii="Calibri" w:hAnsi="Calibri"/>
          <w:b/>
          <w:sz w:val="22"/>
          <w:szCs w:val="22"/>
        </w:rPr>
      </w:pPr>
      <w:r w:rsidRPr="005068CE">
        <w:rPr>
          <w:rFonts w:ascii="Calibri" w:hAnsi="Calibri"/>
          <w:sz w:val="22"/>
          <w:szCs w:val="22"/>
        </w:rPr>
        <w:t>Neuporabljivi predmeti materijalne imovine za koje se ne očekuju koristi stavljaju se van uporabe ili se obavlja prodaja, isključuju se iz bilance zajedno sa pripadajućom akumuliranom amortizacijom. Bilo koja zarada ili gubitak nastao pri prestanku priznavanja imovine iskazuje se u računu dobiti i gubitka u godini prestanka priznavanja u neto iznosu (razlika između prodajne i neotpisane vrijednosti).</w:t>
      </w:r>
    </w:p>
    <w:p w:rsidR="00CE4F8B" w:rsidRPr="005068CE" w:rsidRDefault="00CE4F8B" w:rsidP="00CE4F8B">
      <w:pPr>
        <w:overflowPunct w:val="0"/>
        <w:autoSpaceDE w:val="0"/>
        <w:autoSpaceDN w:val="0"/>
        <w:adjustRightInd w:val="0"/>
        <w:spacing w:line="240" w:lineRule="atLeast"/>
        <w:jc w:val="both"/>
        <w:textAlignment w:val="baseline"/>
        <w:rPr>
          <w:rFonts w:ascii="Calibri" w:hAnsi="Calibri"/>
          <w:b/>
          <w:sz w:val="22"/>
          <w:szCs w:val="22"/>
          <w:u w:val="single"/>
        </w:rPr>
      </w:pPr>
    </w:p>
    <w:p w:rsidR="00CE4F8B" w:rsidRPr="005068CE" w:rsidRDefault="00CE4F8B" w:rsidP="00CE4F8B">
      <w:pPr>
        <w:overflowPunct w:val="0"/>
        <w:autoSpaceDE w:val="0"/>
        <w:autoSpaceDN w:val="0"/>
        <w:adjustRightInd w:val="0"/>
        <w:spacing w:line="240" w:lineRule="atLeast"/>
        <w:jc w:val="both"/>
        <w:textAlignment w:val="baseline"/>
        <w:rPr>
          <w:rFonts w:ascii="Calibri" w:hAnsi="Calibri"/>
          <w:b/>
          <w:sz w:val="22"/>
          <w:szCs w:val="22"/>
        </w:rPr>
      </w:pPr>
      <w:r w:rsidRPr="005068CE">
        <w:rPr>
          <w:rFonts w:ascii="Calibri" w:hAnsi="Calibri"/>
          <w:b/>
          <w:sz w:val="22"/>
          <w:szCs w:val="22"/>
          <w:u w:val="single"/>
        </w:rPr>
        <w:t>b)  Amortizacija</w:t>
      </w:r>
    </w:p>
    <w:p w:rsidR="00CE4F8B" w:rsidRPr="005068CE" w:rsidRDefault="00CE4F8B" w:rsidP="00CE4F8B">
      <w:pPr>
        <w:overflowPunct w:val="0"/>
        <w:autoSpaceDE w:val="0"/>
        <w:autoSpaceDN w:val="0"/>
        <w:adjustRightInd w:val="0"/>
        <w:spacing w:line="240" w:lineRule="atLeast"/>
        <w:jc w:val="both"/>
        <w:textAlignment w:val="baseline"/>
        <w:rPr>
          <w:rFonts w:ascii="Calibri" w:hAnsi="Calibri"/>
          <w:b/>
          <w:sz w:val="22"/>
          <w:szCs w:val="22"/>
        </w:rPr>
      </w:pPr>
      <w:r w:rsidRPr="005068CE">
        <w:rPr>
          <w:rFonts w:ascii="Calibri" w:hAnsi="Calibri"/>
          <w:sz w:val="22"/>
          <w:szCs w:val="22"/>
        </w:rPr>
        <w:t>Amortizacija se obračunava za svako sredstvo dugotrajne imovine pojedinačno na njegovu nabavnu vrijednost. Za nabavljenu imovinu ranijih godina amortizacija se obračunava na nabavnu vrijednost utvrđenu krajem prethodne godine, a za nabavljenu u tijeku godine počevši od slijedećeg mjeseca na nabavnu vrijednost primjenom linearne metode po stopama koje se priznaju kao porezni rashod. Nematerijalna imovina amortizira se u razdoblju u kojem se od nje očekuju koristi, a ne duže od 5 godina.</w:t>
      </w:r>
    </w:p>
    <w:p w:rsidR="00CE4F8B" w:rsidRPr="005068CE" w:rsidRDefault="00CE4F8B" w:rsidP="00CE4F8B">
      <w:pPr>
        <w:overflowPunct w:val="0"/>
        <w:autoSpaceDE w:val="0"/>
        <w:autoSpaceDN w:val="0"/>
        <w:adjustRightInd w:val="0"/>
        <w:spacing w:line="240" w:lineRule="atLeast"/>
        <w:jc w:val="both"/>
        <w:textAlignment w:val="baseline"/>
        <w:rPr>
          <w:rFonts w:ascii="Calibri" w:hAnsi="Calibri"/>
          <w:b/>
          <w:sz w:val="22"/>
          <w:szCs w:val="22"/>
        </w:rPr>
      </w:pPr>
      <w:r w:rsidRPr="005068CE">
        <w:rPr>
          <w:rFonts w:ascii="Calibri" w:hAnsi="Calibri"/>
          <w:sz w:val="22"/>
          <w:szCs w:val="22"/>
        </w:rPr>
        <w:t xml:space="preserve">Materijalna imovina amortizira se sukladno osnovnom cilju omogućavanja pravilne podjele troška kapitalizacije na vrijeme na koje ona pridonosi stvaranju prihoda. </w:t>
      </w:r>
    </w:p>
    <w:p w:rsidR="00CE4F8B" w:rsidRPr="005068CE" w:rsidRDefault="00CE4F8B" w:rsidP="00CE4F8B">
      <w:pPr>
        <w:overflowPunct w:val="0"/>
        <w:autoSpaceDE w:val="0"/>
        <w:autoSpaceDN w:val="0"/>
        <w:adjustRightInd w:val="0"/>
        <w:spacing w:line="240" w:lineRule="atLeast"/>
        <w:jc w:val="both"/>
        <w:textAlignment w:val="baseline"/>
        <w:rPr>
          <w:rFonts w:ascii="Calibri" w:hAnsi="Calibri"/>
          <w:b/>
          <w:sz w:val="22"/>
          <w:szCs w:val="22"/>
        </w:rPr>
      </w:pPr>
      <w:r w:rsidRPr="005068CE">
        <w:rPr>
          <w:rFonts w:ascii="Calibri" w:hAnsi="Calibri"/>
          <w:sz w:val="22"/>
          <w:szCs w:val="22"/>
        </w:rPr>
        <w:t xml:space="preserve">Obveza obračuna amortizacije traje dok se materijalna i nematerijalna imovina u cjelosti ne otpiše. </w:t>
      </w:r>
    </w:p>
    <w:p w:rsidR="00CE4F8B" w:rsidRPr="005068CE" w:rsidRDefault="00CE4F8B" w:rsidP="00CE4F8B">
      <w:pPr>
        <w:spacing w:line="240" w:lineRule="atLeast"/>
        <w:ind w:left="90"/>
        <w:jc w:val="both"/>
        <w:rPr>
          <w:rFonts w:ascii="Calibri" w:hAnsi="Calibri"/>
          <w:b/>
          <w:sz w:val="22"/>
          <w:szCs w:val="22"/>
          <w:u w:val="single"/>
        </w:rPr>
      </w:pPr>
    </w:p>
    <w:p w:rsidR="00CE4F8B" w:rsidRPr="005068CE" w:rsidRDefault="00CE4F8B" w:rsidP="00CE4F8B">
      <w:pPr>
        <w:spacing w:line="240" w:lineRule="atLeast"/>
        <w:jc w:val="both"/>
        <w:rPr>
          <w:rFonts w:ascii="Calibri" w:hAnsi="Calibri"/>
          <w:b/>
          <w:sz w:val="22"/>
          <w:szCs w:val="22"/>
          <w:u w:val="single"/>
        </w:rPr>
      </w:pPr>
      <w:r w:rsidRPr="005068CE">
        <w:rPr>
          <w:rFonts w:ascii="Calibri" w:hAnsi="Calibri"/>
          <w:b/>
          <w:sz w:val="22"/>
          <w:szCs w:val="22"/>
          <w:u w:val="single"/>
        </w:rPr>
        <w:t>c)  Politika iskazivanja potraživanja</w:t>
      </w:r>
    </w:p>
    <w:p w:rsidR="00CE4F8B" w:rsidRPr="005068CE" w:rsidRDefault="00CE4F8B" w:rsidP="00CE4F8B">
      <w:pPr>
        <w:spacing w:line="240" w:lineRule="atLeast"/>
        <w:jc w:val="both"/>
        <w:rPr>
          <w:rFonts w:ascii="Calibri" w:hAnsi="Calibri"/>
          <w:b/>
          <w:sz w:val="22"/>
          <w:szCs w:val="22"/>
        </w:rPr>
      </w:pPr>
    </w:p>
    <w:p w:rsidR="00CE4F8B" w:rsidRPr="005068CE" w:rsidRDefault="00CE4F8B" w:rsidP="00CE4F8B">
      <w:pPr>
        <w:spacing w:line="240" w:lineRule="atLeast"/>
        <w:jc w:val="both"/>
        <w:rPr>
          <w:rFonts w:ascii="Calibri" w:hAnsi="Calibri"/>
          <w:sz w:val="22"/>
          <w:szCs w:val="22"/>
        </w:rPr>
      </w:pPr>
      <w:r w:rsidRPr="005068CE">
        <w:rPr>
          <w:rFonts w:ascii="Calibri" w:hAnsi="Calibri"/>
          <w:sz w:val="22"/>
          <w:szCs w:val="22"/>
        </w:rPr>
        <w:t>Kao kratkotrajna potraživanja iskazuju se potraživanja od kupaca koja obuhvaćaju sva potraživanja za prodane proizvode i obavljene usluge, potraživanja za dane predujmove i ostala kratkotrajna potraživanja koja nisu proizašla iz redovitih aktivnosti Društva.</w:t>
      </w:r>
    </w:p>
    <w:p w:rsidR="00CE4F8B" w:rsidRPr="005068CE" w:rsidRDefault="00CE4F8B" w:rsidP="00CE4F8B">
      <w:pPr>
        <w:spacing w:line="240" w:lineRule="atLeast"/>
        <w:jc w:val="both"/>
        <w:rPr>
          <w:rFonts w:ascii="Calibri" w:hAnsi="Calibri"/>
          <w:sz w:val="22"/>
          <w:szCs w:val="22"/>
        </w:rPr>
      </w:pPr>
      <w:r w:rsidRPr="005068CE">
        <w:rPr>
          <w:rFonts w:ascii="Calibri" w:hAnsi="Calibri"/>
          <w:sz w:val="22"/>
          <w:szCs w:val="22"/>
        </w:rPr>
        <w:t xml:space="preserve">Usklađenje vrijednosti potraživanja na teret rashoda poslovanja obavlja se za sva potraživanja i ostala potraživanja  za koja se došlo do saznanja da potraživanje nije u roku naplaćeno ili da su nastale okolnosti djelomičnog umanjenja potraživanja sukladno Zakonu o porezu na dobit, a za koja je ranije iskazan poslovni prihod. Odluku o vrijednosnom usklađenju ili otpisu potraživannja donosi direktor Društva. </w:t>
      </w:r>
    </w:p>
    <w:p w:rsidR="00CE4F8B" w:rsidRPr="005068CE" w:rsidRDefault="00CE4F8B" w:rsidP="00CE4F8B">
      <w:pPr>
        <w:spacing w:line="240" w:lineRule="atLeast"/>
        <w:jc w:val="both"/>
        <w:rPr>
          <w:rFonts w:ascii="Calibri" w:hAnsi="Calibri"/>
          <w:b/>
          <w:sz w:val="22"/>
          <w:szCs w:val="22"/>
        </w:rPr>
      </w:pPr>
    </w:p>
    <w:p w:rsidR="00CE4F8B" w:rsidRPr="005068CE" w:rsidRDefault="00CE4F8B" w:rsidP="00CE4F8B">
      <w:pPr>
        <w:spacing w:line="240" w:lineRule="atLeast"/>
        <w:jc w:val="both"/>
        <w:rPr>
          <w:rFonts w:ascii="Calibri" w:hAnsi="Calibri"/>
          <w:b/>
          <w:sz w:val="22"/>
          <w:szCs w:val="22"/>
          <w:u w:val="single"/>
        </w:rPr>
      </w:pPr>
      <w:r w:rsidRPr="005068CE">
        <w:rPr>
          <w:rFonts w:ascii="Calibri" w:hAnsi="Calibri"/>
          <w:b/>
          <w:sz w:val="22"/>
          <w:szCs w:val="22"/>
          <w:u w:val="single"/>
        </w:rPr>
        <w:t>1.4. Politika iskazivanja plaćenih troškova budućeg razdoblja i obračunatih prihoda</w:t>
      </w:r>
    </w:p>
    <w:p w:rsidR="00CE4F8B" w:rsidRPr="005068CE" w:rsidRDefault="00CE4F8B" w:rsidP="00B61F05">
      <w:pPr>
        <w:spacing w:line="240" w:lineRule="atLeast"/>
        <w:jc w:val="both"/>
        <w:rPr>
          <w:rFonts w:ascii="Calibri" w:hAnsi="Calibri"/>
          <w:sz w:val="22"/>
          <w:szCs w:val="22"/>
        </w:rPr>
      </w:pPr>
    </w:p>
    <w:p w:rsidR="00CE4F8B" w:rsidRPr="005068CE" w:rsidRDefault="00CE4F8B" w:rsidP="00B61F05">
      <w:pPr>
        <w:spacing w:line="240" w:lineRule="atLeast"/>
        <w:jc w:val="both"/>
        <w:rPr>
          <w:rFonts w:ascii="Calibri" w:hAnsi="Calibri"/>
          <w:sz w:val="22"/>
          <w:szCs w:val="22"/>
        </w:rPr>
      </w:pPr>
      <w:r w:rsidRPr="005068CE">
        <w:rPr>
          <w:rFonts w:ascii="Calibri" w:hAnsi="Calibri"/>
          <w:sz w:val="22"/>
          <w:szCs w:val="22"/>
        </w:rPr>
        <w:t>Unaprijed plaćeni troškovi priznaju se kao imovina u razdoblju kada su plaćena, a odnose se na buduća razdoblja. Nedospjela naplata prihoda priznaje se kao imovina i prihod kada se odnosi na prihod razdoblja, a još nisu zadovoljeni kriteriji za fakturiranje na temelju uredne isprave o obavljenoj usluzi.</w:t>
      </w:r>
    </w:p>
    <w:p w:rsidR="00CE4F8B" w:rsidRPr="005068CE" w:rsidRDefault="00CE4F8B" w:rsidP="00B61F05">
      <w:pPr>
        <w:spacing w:line="240" w:lineRule="atLeast"/>
        <w:jc w:val="both"/>
        <w:rPr>
          <w:rFonts w:ascii="Calibri" w:hAnsi="Calibri"/>
          <w:sz w:val="22"/>
          <w:szCs w:val="22"/>
        </w:rPr>
      </w:pPr>
    </w:p>
    <w:p w:rsidR="00CE4F8B" w:rsidRPr="005068CE" w:rsidRDefault="00CE4F8B" w:rsidP="00CE4F8B">
      <w:pPr>
        <w:spacing w:line="240" w:lineRule="atLeast"/>
        <w:jc w:val="both"/>
        <w:rPr>
          <w:rFonts w:ascii="Calibri" w:hAnsi="Calibri"/>
          <w:b/>
          <w:sz w:val="22"/>
          <w:szCs w:val="22"/>
          <w:u w:val="single"/>
        </w:rPr>
      </w:pPr>
      <w:r w:rsidRPr="005068CE">
        <w:rPr>
          <w:rFonts w:ascii="Calibri" w:hAnsi="Calibri"/>
          <w:b/>
          <w:sz w:val="22"/>
          <w:szCs w:val="22"/>
          <w:u w:val="single"/>
        </w:rPr>
        <w:t>1.5. Politika iskazivanja obveza</w:t>
      </w:r>
    </w:p>
    <w:p w:rsidR="00CE4F8B" w:rsidRPr="005068CE" w:rsidRDefault="00CE4F8B" w:rsidP="00CE4F8B">
      <w:pPr>
        <w:spacing w:line="240" w:lineRule="atLeast"/>
        <w:jc w:val="both"/>
        <w:rPr>
          <w:rFonts w:ascii="Calibri" w:hAnsi="Calibri"/>
          <w:sz w:val="22"/>
          <w:szCs w:val="22"/>
        </w:rPr>
      </w:pPr>
    </w:p>
    <w:p w:rsidR="00CE4F8B" w:rsidRPr="005068CE" w:rsidRDefault="00CE4F8B" w:rsidP="00CE4F8B">
      <w:pPr>
        <w:spacing w:line="240" w:lineRule="atLeast"/>
        <w:jc w:val="both"/>
        <w:rPr>
          <w:rFonts w:ascii="Calibri" w:hAnsi="Calibri"/>
          <w:sz w:val="22"/>
          <w:szCs w:val="22"/>
        </w:rPr>
      </w:pPr>
      <w:r w:rsidRPr="005068CE">
        <w:rPr>
          <w:rFonts w:ascii="Calibri" w:hAnsi="Calibri"/>
          <w:sz w:val="22"/>
          <w:szCs w:val="22"/>
        </w:rPr>
        <w:t>Kao kratkoročne obveze iskazuju se obveze nastale stjecanjem dobara i korištenjem usluga za koje se vrši isplata, zakonom propisane obveze za poreze i doprinose i ostala zakonska davanja, obveze prema zaposlenima i druge kratkoročne obveze nastale u razdoblju poslovanja.</w:t>
      </w:r>
    </w:p>
    <w:p w:rsidR="00CE4F8B" w:rsidRPr="005068CE" w:rsidRDefault="00CE4F8B" w:rsidP="00CE4F8B">
      <w:pPr>
        <w:spacing w:line="240" w:lineRule="atLeast"/>
        <w:jc w:val="both"/>
        <w:rPr>
          <w:rFonts w:ascii="Calibri" w:hAnsi="Calibri"/>
          <w:sz w:val="22"/>
          <w:szCs w:val="22"/>
        </w:rPr>
      </w:pPr>
      <w:r w:rsidRPr="005068CE">
        <w:rPr>
          <w:rFonts w:ascii="Calibri" w:hAnsi="Calibri"/>
          <w:sz w:val="22"/>
          <w:szCs w:val="22"/>
        </w:rPr>
        <w:t>Unaprijed plaćene isporuke dobara i usluga od strane kupca na dan bilance iskazuju se kao dio kratkoročnih obveza.</w:t>
      </w:r>
    </w:p>
    <w:p w:rsidR="00CE4F8B" w:rsidRPr="005068CE" w:rsidRDefault="00CE4F8B" w:rsidP="00CE4F8B">
      <w:pPr>
        <w:spacing w:line="240" w:lineRule="atLeast"/>
        <w:jc w:val="both"/>
        <w:rPr>
          <w:rFonts w:ascii="Calibri" w:hAnsi="Calibri"/>
          <w:sz w:val="22"/>
          <w:szCs w:val="22"/>
        </w:rPr>
      </w:pPr>
      <w:r w:rsidRPr="005068CE">
        <w:rPr>
          <w:rFonts w:ascii="Calibri" w:hAnsi="Calibri"/>
          <w:sz w:val="22"/>
          <w:szCs w:val="22"/>
        </w:rPr>
        <w:t>Kao dugoročne obveze iskazuju se obveze čiji je rok plaćanja duži od godinu dana.</w:t>
      </w:r>
    </w:p>
    <w:p w:rsidR="00CE4F8B" w:rsidRPr="005068CE" w:rsidRDefault="00CE4F8B" w:rsidP="00CE4F8B">
      <w:pPr>
        <w:spacing w:line="240" w:lineRule="atLeast"/>
        <w:jc w:val="both"/>
        <w:rPr>
          <w:rFonts w:ascii="Calibri" w:hAnsi="Calibri"/>
          <w:sz w:val="22"/>
          <w:szCs w:val="22"/>
        </w:rPr>
      </w:pPr>
      <w:r w:rsidRPr="005068CE">
        <w:rPr>
          <w:rFonts w:ascii="Calibri" w:hAnsi="Calibri"/>
          <w:sz w:val="22"/>
          <w:szCs w:val="22"/>
        </w:rPr>
        <w:t>Obveze iskazane u inozemnim sredstvima plaćanja uz deviznu klauzulu iskazuju se u kunama po srednjem tečaju Hrvatske narodne banke.</w:t>
      </w:r>
    </w:p>
    <w:p w:rsidR="00CE4F8B" w:rsidRPr="005068CE" w:rsidRDefault="00CE4F8B" w:rsidP="00CE4F8B">
      <w:pPr>
        <w:spacing w:line="240" w:lineRule="atLeast"/>
        <w:jc w:val="both"/>
        <w:rPr>
          <w:rFonts w:ascii="Calibri" w:hAnsi="Calibri"/>
          <w:sz w:val="22"/>
          <w:szCs w:val="22"/>
        </w:rPr>
      </w:pPr>
    </w:p>
    <w:p w:rsidR="00CE4F8B" w:rsidRPr="005068CE" w:rsidRDefault="00CE4F8B" w:rsidP="00CE4F8B">
      <w:pPr>
        <w:spacing w:line="240" w:lineRule="atLeast"/>
        <w:jc w:val="both"/>
        <w:rPr>
          <w:rFonts w:ascii="Calibri" w:hAnsi="Calibri"/>
          <w:b/>
          <w:sz w:val="22"/>
          <w:szCs w:val="22"/>
          <w:u w:val="single"/>
        </w:rPr>
      </w:pPr>
      <w:r w:rsidRPr="005068CE">
        <w:rPr>
          <w:rFonts w:ascii="Calibri" w:hAnsi="Calibri"/>
          <w:b/>
          <w:sz w:val="22"/>
          <w:szCs w:val="22"/>
          <w:u w:val="single"/>
        </w:rPr>
        <w:t>1.6. Rezerviranja</w:t>
      </w:r>
    </w:p>
    <w:p w:rsidR="00CE4F8B" w:rsidRPr="005068CE" w:rsidRDefault="00CE4F8B" w:rsidP="00CE4F8B">
      <w:pPr>
        <w:spacing w:line="240" w:lineRule="atLeast"/>
        <w:jc w:val="both"/>
        <w:rPr>
          <w:rFonts w:ascii="Calibri" w:hAnsi="Calibri"/>
          <w:sz w:val="22"/>
          <w:szCs w:val="22"/>
        </w:rPr>
      </w:pPr>
    </w:p>
    <w:p w:rsidR="00CE4F8B" w:rsidRPr="005068CE" w:rsidRDefault="00CE4F8B" w:rsidP="00CE4F8B">
      <w:pPr>
        <w:spacing w:line="240" w:lineRule="atLeast"/>
        <w:jc w:val="both"/>
        <w:rPr>
          <w:rFonts w:ascii="Calibri" w:hAnsi="Calibri"/>
          <w:sz w:val="22"/>
          <w:szCs w:val="22"/>
        </w:rPr>
      </w:pPr>
      <w:r w:rsidRPr="005068CE">
        <w:rPr>
          <w:rFonts w:ascii="Calibri" w:hAnsi="Calibri"/>
          <w:sz w:val="22"/>
          <w:szCs w:val="22"/>
        </w:rPr>
        <w:t>Rezerviranje se priznaje kada Društvo ima sadašnju obvezu kao rezultat prošlog događaja i procjenjuje da će podmirenje obveze zahtijevati odljev sredstava. Rezerviranja se odnose na popravke u jamstvenom roku, započete sudske sporove i otpremnine djelatnika temeljem odluke Uprave.</w:t>
      </w:r>
    </w:p>
    <w:p w:rsidR="00CE4F8B" w:rsidRPr="005068CE" w:rsidRDefault="00CE4F8B" w:rsidP="00CE4F8B">
      <w:pPr>
        <w:spacing w:line="240" w:lineRule="atLeast"/>
        <w:jc w:val="both"/>
        <w:rPr>
          <w:rFonts w:ascii="Calibri" w:hAnsi="Calibri"/>
          <w:b/>
          <w:sz w:val="22"/>
          <w:szCs w:val="22"/>
          <w:u w:val="single"/>
        </w:rPr>
      </w:pPr>
    </w:p>
    <w:p w:rsidR="00CE4F8B" w:rsidRPr="005068CE" w:rsidRDefault="00CE4F8B" w:rsidP="00CE4F8B">
      <w:pPr>
        <w:spacing w:line="240" w:lineRule="atLeast"/>
        <w:jc w:val="both"/>
        <w:rPr>
          <w:rFonts w:ascii="Calibri" w:hAnsi="Calibri"/>
          <w:b/>
          <w:sz w:val="22"/>
          <w:szCs w:val="22"/>
          <w:u w:val="single"/>
        </w:rPr>
      </w:pPr>
      <w:r w:rsidRPr="005068CE">
        <w:rPr>
          <w:rFonts w:ascii="Calibri" w:hAnsi="Calibri"/>
          <w:b/>
          <w:sz w:val="22"/>
          <w:szCs w:val="22"/>
          <w:u w:val="single"/>
        </w:rPr>
        <w:t>1.7. Odgođeno plaćanje troškova i prihod budućeg razdoblja</w:t>
      </w:r>
    </w:p>
    <w:p w:rsidR="00CE4F8B" w:rsidRPr="005068CE" w:rsidRDefault="00CE4F8B" w:rsidP="00B61F05">
      <w:pPr>
        <w:pStyle w:val="BodyText"/>
        <w:jc w:val="both"/>
        <w:rPr>
          <w:rFonts w:ascii="Calibri" w:hAnsi="Calibri"/>
          <w:sz w:val="22"/>
          <w:szCs w:val="22"/>
        </w:rPr>
      </w:pPr>
    </w:p>
    <w:p w:rsidR="00CE4F8B" w:rsidRPr="005068CE" w:rsidRDefault="00CE4F8B" w:rsidP="00B61F05">
      <w:pPr>
        <w:pStyle w:val="BodyText"/>
        <w:jc w:val="both"/>
        <w:rPr>
          <w:rFonts w:ascii="Calibri" w:hAnsi="Calibri"/>
          <w:sz w:val="22"/>
          <w:szCs w:val="22"/>
        </w:rPr>
      </w:pPr>
      <w:r w:rsidRPr="005068CE">
        <w:rPr>
          <w:rFonts w:ascii="Calibri" w:hAnsi="Calibri"/>
          <w:sz w:val="22"/>
          <w:szCs w:val="22"/>
        </w:rPr>
        <w:t>Odgođeno plaćanje troškova priznaje se kao obveza kada se odnosi na troškove nastale u tekućem razdoblju, a za koje nisu ispunjeni uvjeti za fakturiranje.</w:t>
      </w:r>
    </w:p>
    <w:p w:rsidR="00CE4F8B" w:rsidRPr="005068CE" w:rsidRDefault="00CE4F8B" w:rsidP="00B61F05">
      <w:pPr>
        <w:pStyle w:val="BodyText"/>
        <w:jc w:val="both"/>
        <w:rPr>
          <w:rFonts w:ascii="Calibri" w:hAnsi="Calibri"/>
          <w:sz w:val="22"/>
          <w:szCs w:val="22"/>
        </w:rPr>
      </w:pPr>
      <w:r w:rsidRPr="005068CE">
        <w:rPr>
          <w:rFonts w:ascii="Calibri" w:hAnsi="Calibri"/>
          <w:sz w:val="22"/>
          <w:szCs w:val="22"/>
        </w:rPr>
        <w:t>Prema HSFI – 15 primici, potpore i financiranja dugotrajne imovine iz sredstava proračuna i drugih izvora povećavaju obračunate prihode (odgođeno priznavanje prihoda kroz amortizacijski vijek trajanja sredstva) u visini sredstava primljenih za nabavu dugotrajne imovine. Prihodi razdoblja odobravaju se u visini obračunate godišnje amortizacije i u cijelosti se priznaju do kraja amortizacijskog vijeka.</w:t>
      </w:r>
    </w:p>
    <w:p w:rsidR="00CE4F8B" w:rsidRPr="005068CE" w:rsidRDefault="00CE4F8B" w:rsidP="00B61F05">
      <w:pPr>
        <w:jc w:val="both"/>
        <w:rPr>
          <w:rFonts w:ascii="Calibri" w:hAnsi="Calibri"/>
          <w:color w:val="000000"/>
          <w:sz w:val="22"/>
          <w:szCs w:val="22"/>
        </w:rPr>
      </w:pPr>
      <w:r w:rsidRPr="005068CE">
        <w:rPr>
          <w:rFonts w:ascii="Calibri" w:hAnsi="Calibri"/>
          <w:color w:val="000000"/>
          <w:sz w:val="22"/>
          <w:szCs w:val="22"/>
        </w:rPr>
        <w:t>Prihodi budućeg razdoblja koji se iskazuje u bilanci kao dio kratkoročnih obveza obuhvaćaju:</w:t>
      </w:r>
    </w:p>
    <w:p w:rsidR="00CE4F8B" w:rsidRPr="005068CE" w:rsidRDefault="00CE4F8B" w:rsidP="00B61F05">
      <w:pPr>
        <w:pStyle w:val="BodyText"/>
        <w:numPr>
          <w:ilvl w:val="0"/>
          <w:numId w:val="32"/>
        </w:numPr>
        <w:spacing w:after="0"/>
        <w:jc w:val="both"/>
        <w:rPr>
          <w:rFonts w:ascii="Calibri" w:hAnsi="Calibri"/>
          <w:sz w:val="22"/>
          <w:szCs w:val="22"/>
        </w:rPr>
      </w:pPr>
      <w:r w:rsidRPr="005068CE">
        <w:rPr>
          <w:rFonts w:ascii="Calibri" w:hAnsi="Calibri"/>
          <w:sz w:val="22"/>
          <w:szCs w:val="22"/>
        </w:rPr>
        <w:t>odgođene prihode za investicije u tijeku i aktiviranu imovinu  za dio  koji je financiran sredstvima Hrvatskih voda, Grada Samobora i drugih - bespovratno primljenih sredstava.</w:t>
      </w:r>
    </w:p>
    <w:p w:rsidR="00CE4F8B" w:rsidRDefault="00CE4F8B" w:rsidP="00B61F05">
      <w:pPr>
        <w:spacing w:line="240" w:lineRule="atLeast"/>
        <w:jc w:val="both"/>
        <w:rPr>
          <w:rFonts w:ascii="Calibri" w:hAnsi="Calibri"/>
          <w:sz w:val="22"/>
          <w:szCs w:val="22"/>
        </w:rPr>
      </w:pPr>
    </w:p>
    <w:p w:rsidR="00FA093B" w:rsidRDefault="00FA093B" w:rsidP="00B61F05">
      <w:pPr>
        <w:spacing w:line="240" w:lineRule="atLeast"/>
        <w:jc w:val="both"/>
        <w:rPr>
          <w:rFonts w:ascii="Calibri" w:hAnsi="Calibri"/>
          <w:sz w:val="22"/>
          <w:szCs w:val="22"/>
        </w:rPr>
      </w:pPr>
    </w:p>
    <w:p w:rsidR="00FA093B" w:rsidRPr="005068CE" w:rsidRDefault="00FA093B" w:rsidP="00B61F05">
      <w:pPr>
        <w:spacing w:line="240" w:lineRule="atLeast"/>
        <w:jc w:val="both"/>
        <w:rPr>
          <w:rFonts w:ascii="Calibri" w:hAnsi="Calibri"/>
          <w:sz w:val="22"/>
          <w:szCs w:val="22"/>
        </w:rPr>
      </w:pPr>
    </w:p>
    <w:p w:rsidR="003E680D" w:rsidRPr="005068CE" w:rsidRDefault="003E680D" w:rsidP="00B61F05">
      <w:pPr>
        <w:spacing w:line="240" w:lineRule="atLeast"/>
        <w:jc w:val="both"/>
        <w:rPr>
          <w:rFonts w:ascii="Calibri" w:hAnsi="Calibri"/>
          <w:sz w:val="22"/>
          <w:szCs w:val="22"/>
        </w:rPr>
      </w:pPr>
    </w:p>
    <w:p w:rsidR="00CE4F8B" w:rsidRPr="005068CE" w:rsidRDefault="00CE4F8B" w:rsidP="00CE4F8B">
      <w:pPr>
        <w:pStyle w:val="Heading1"/>
        <w:numPr>
          <w:ilvl w:val="0"/>
          <w:numId w:val="0"/>
        </w:numPr>
        <w:ind w:left="432" w:hanging="432"/>
        <w:rPr>
          <w:rFonts w:ascii="Calibri" w:hAnsi="Calibri"/>
          <w:sz w:val="28"/>
          <w:szCs w:val="28"/>
        </w:rPr>
      </w:pPr>
      <w:bookmarkStart w:id="5" w:name="_Toc260645135"/>
      <w:bookmarkStart w:id="6" w:name="_Ref410197471"/>
      <w:bookmarkStart w:id="7" w:name="_Ref410197475"/>
      <w:r w:rsidRPr="005068CE">
        <w:rPr>
          <w:rFonts w:ascii="Calibri" w:hAnsi="Calibri"/>
          <w:sz w:val="28"/>
          <w:szCs w:val="28"/>
        </w:rPr>
        <w:lastRenderedPageBreak/>
        <w:t>2. BILJEŠKE UZ POZICIJE BILANCE</w:t>
      </w:r>
      <w:bookmarkEnd w:id="5"/>
      <w:bookmarkEnd w:id="6"/>
      <w:bookmarkEnd w:id="7"/>
      <w:r w:rsidRPr="005068CE">
        <w:rPr>
          <w:rFonts w:ascii="Calibri" w:hAnsi="Calibri"/>
          <w:sz w:val="28"/>
          <w:szCs w:val="28"/>
        </w:rPr>
        <w:t xml:space="preserve"> </w:t>
      </w:r>
    </w:p>
    <w:p w:rsidR="00CE4F8B" w:rsidRPr="005068CE" w:rsidRDefault="00CE4F8B" w:rsidP="00CE4F8B">
      <w:pPr>
        <w:pStyle w:val="Heading1"/>
        <w:numPr>
          <w:ilvl w:val="0"/>
          <w:numId w:val="0"/>
        </w:numPr>
        <w:ind w:left="432" w:hanging="432"/>
        <w:rPr>
          <w:rFonts w:ascii="Calibri" w:hAnsi="Calibri"/>
          <w:sz w:val="22"/>
          <w:szCs w:val="22"/>
          <w:u w:val="single"/>
        </w:rPr>
      </w:pPr>
      <w:bookmarkStart w:id="8" w:name="_Toc260645136"/>
      <w:bookmarkStart w:id="9" w:name="_Ref410197493"/>
      <w:bookmarkStart w:id="10" w:name="_Ref410197495"/>
      <w:r w:rsidRPr="005068CE">
        <w:rPr>
          <w:rFonts w:ascii="Calibri" w:hAnsi="Calibri"/>
          <w:sz w:val="22"/>
          <w:szCs w:val="22"/>
          <w:u w:val="single"/>
        </w:rPr>
        <w:t>2.1. DUGOTRAJNA IMOVINA</w:t>
      </w:r>
      <w:bookmarkEnd w:id="8"/>
      <w:bookmarkEnd w:id="9"/>
      <w:bookmarkEnd w:id="10"/>
    </w:p>
    <w:p w:rsidR="00CE4F8B" w:rsidRDefault="00CE4F8B" w:rsidP="00CE4F8B">
      <w:pPr>
        <w:pStyle w:val="Heading1"/>
        <w:numPr>
          <w:ilvl w:val="0"/>
          <w:numId w:val="0"/>
        </w:numPr>
        <w:ind w:left="432" w:hanging="432"/>
        <w:rPr>
          <w:rFonts w:ascii="Calibri" w:hAnsi="Calibri"/>
          <w:b w:val="0"/>
          <w:color w:val="000000"/>
          <w:sz w:val="22"/>
          <w:szCs w:val="22"/>
        </w:rPr>
      </w:pPr>
      <w:r w:rsidRPr="005068CE">
        <w:rPr>
          <w:rFonts w:ascii="Calibri" w:hAnsi="Calibri"/>
          <w:b w:val="0"/>
          <w:color w:val="000000"/>
          <w:sz w:val="22"/>
          <w:szCs w:val="22"/>
        </w:rPr>
        <w:t xml:space="preserve">Kao dugotrajna imovina u bilanci </w:t>
      </w:r>
      <w:r w:rsidR="00480243">
        <w:rPr>
          <w:rFonts w:ascii="Calibri" w:hAnsi="Calibri"/>
          <w:b w:val="0"/>
          <w:color w:val="000000"/>
          <w:sz w:val="22"/>
          <w:szCs w:val="22"/>
        </w:rPr>
        <w:t>je iskazano slijedeće</w:t>
      </w:r>
      <w:r w:rsidRPr="005068CE">
        <w:rPr>
          <w:rFonts w:ascii="Calibri" w:hAnsi="Calibri"/>
          <w:b w:val="0"/>
          <w:color w:val="000000"/>
          <w:sz w:val="22"/>
          <w:szCs w:val="22"/>
        </w:rPr>
        <w:t>:</w:t>
      </w:r>
    </w:p>
    <w:p w:rsidR="00480243" w:rsidRPr="000D29F3" w:rsidRDefault="00480243" w:rsidP="00480243">
      <w:pPr>
        <w:rPr>
          <w:rFonts w:ascii="Calibri" w:hAnsi="Calibri"/>
          <w:sz w:val="22"/>
          <w:szCs w:val="22"/>
          <w:u w:val="single"/>
        </w:rPr>
      </w:pPr>
      <w:r w:rsidRPr="000D29F3">
        <w:rPr>
          <w:rFonts w:ascii="Calibri" w:hAnsi="Calibri"/>
          <w:sz w:val="22"/>
          <w:szCs w:val="22"/>
          <w:u w:val="single"/>
        </w:rPr>
        <w:tab/>
      </w:r>
      <w:r w:rsidRPr="000D29F3">
        <w:rPr>
          <w:rFonts w:ascii="Calibri" w:hAnsi="Calibri"/>
          <w:sz w:val="22"/>
          <w:szCs w:val="22"/>
          <w:u w:val="single"/>
        </w:rPr>
        <w:tab/>
      </w:r>
      <w:r w:rsidRPr="000D29F3">
        <w:rPr>
          <w:rFonts w:ascii="Calibri" w:hAnsi="Calibri"/>
          <w:sz w:val="22"/>
          <w:szCs w:val="22"/>
          <w:u w:val="single"/>
        </w:rPr>
        <w:tab/>
      </w:r>
      <w:r w:rsidRPr="000D29F3">
        <w:rPr>
          <w:rFonts w:ascii="Calibri" w:hAnsi="Calibri"/>
          <w:sz w:val="22"/>
          <w:szCs w:val="22"/>
          <w:u w:val="single"/>
        </w:rPr>
        <w:tab/>
      </w:r>
      <w:r w:rsidRPr="000D29F3">
        <w:rPr>
          <w:rFonts w:ascii="Calibri" w:hAnsi="Calibri"/>
          <w:sz w:val="22"/>
          <w:szCs w:val="22"/>
          <w:u w:val="single"/>
        </w:rPr>
        <w:tab/>
        <w:t>31.12.2013.</w:t>
      </w:r>
      <w:r w:rsidRPr="000D29F3">
        <w:rPr>
          <w:rFonts w:ascii="Calibri" w:hAnsi="Calibri"/>
          <w:sz w:val="22"/>
          <w:szCs w:val="22"/>
          <w:u w:val="single"/>
        </w:rPr>
        <w:tab/>
      </w:r>
      <w:r w:rsidRPr="000D29F3">
        <w:rPr>
          <w:rFonts w:ascii="Calibri" w:hAnsi="Calibri"/>
          <w:sz w:val="22"/>
          <w:szCs w:val="22"/>
          <w:u w:val="single"/>
        </w:rPr>
        <w:tab/>
        <w:t>31.12.2014.</w:t>
      </w:r>
      <w:r w:rsidRPr="000D29F3">
        <w:rPr>
          <w:rFonts w:ascii="Calibri" w:hAnsi="Calibri"/>
          <w:sz w:val="22"/>
          <w:szCs w:val="22"/>
          <w:u w:val="single"/>
        </w:rPr>
        <w:tab/>
      </w:r>
      <w:r w:rsidRPr="000D29F3">
        <w:rPr>
          <w:rFonts w:ascii="Calibri" w:hAnsi="Calibri"/>
          <w:sz w:val="22"/>
          <w:szCs w:val="22"/>
          <w:u w:val="single"/>
        </w:rPr>
        <w:tab/>
      </w:r>
      <w:r w:rsidR="00051212">
        <w:rPr>
          <w:rFonts w:ascii="Calibri" w:hAnsi="Calibri"/>
          <w:sz w:val="22"/>
          <w:szCs w:val="22"/>
          <w:u w:val="single"/>
        </w:rPr>
        <w:t xml:space="preserve">       </w:t>
      </w:r>
      <w:r w:rsidRPr="000D29F3">
        <w:rPr>
          <w:rFonts w:ascii="Calibri" w:hAnsi="Calibri"/>
          <w:sz w:val="22"/>
          <w:szCs w:val="22"/>
          <w:u w:val="single"/>
        </w:rPr>
        <w:t>Index 14/13</w:t>
      </w:r>
    </w:p>
    <w:p w:rsidR="00CE4F8B" w:rsidRPr="005068CE" w:rsidRDefault="00CE4F8B" w:rsidP="00CE4F8B">
      <w:pPr>
        <w:spacing w:line="240" w:lineRule="atLeast"/>
        <w:jc w:val="both"/>
        <w:rPr>
          <w:rFonts w:ascii="Calibri" w:hAnsi="Calibri"/>
          <w:color w:val="000000"/>
          <w:sz w:val="22"/>
          <w:szCs w:val="22"/>
        </w:rPr>
      </w:pPr>
      <w:r w:rsidRPr="005068CE">
        <w:rPr>
          <w:rFonts w:ascii="Calibri" w:hAnsi="Calibri"/>
          <w:color w:val="000000"/>
          <w:sz w:val="22"/>
          <w:szCs w:val="22"/>
        </w:rPr>
        <w:t>- Građevinski objekti</w:t>
      </w:r>
      <w:r w:rsidRPr="005068CE">
        <w:rPr>
          <w:rFonts w:ascii="Calibri" w:hAnsi="Calibri"/>
          <w:color w:val="000000"/>
          <w:sz w:val="22"/>
          <w:szCs w:val="22"/>
        </w:rPr>
        <w:tab/>
      </w:r>
      <w:r w:rsidRPr="005068CE">
        <w:rPr>
          <w:rFonts w:ascii="Calibri" w:hAnsi="Calibri"/>
          <w:color w:val="000000"/>
          <w:sz w:val="22"/>
          <w:szCs w:val="22"/>
        </w:rPr>
        <w:tab/>
      </w:r>
      <w:r w:rsidRPr="005068CE">
        <w:rPr>
          <w:rFonts w:ascii="Calibri" w:hAnsi="Calibri"/>
          <w:color w:val="000000"/>
          <w:sz w:val="22"/>
          <w:szCs w:val="22"/>
        </w:rPr>
        <w:tab/>
      </w:r>
      <w:r w:rsidR="00480243">
        <w:rPr>
          <w:rFonts w:ascii="Calibri" w:hAnsi="Calibri"/>
          <w:color w:val="000000"/>
          <w:sz w:val="22"/>
          <w:szCs w:val="22"/>
        </w:rPr>
        <w:t>54.716.90</w:t>
      </w:r>
      <w:r w:rsidR="00AF0F08">
        <w:rPr>
          <w:rFonts w:ascii="Calibri" w:hAnsi="Calibri"/>
          <w:color w:val="000000"/>
          <w:sz w:val="22"/>
          <w:szCs w:val="22"/>
        </w:rPr>
        <w:t>3</w:t>
      </w:r>
      <w:r w:rsidR="009972D0">
        <w:rPr>
          <w:rFonts w:ascii="Calibri" w:hAnsi="Calibri"/>
          <w:color w:val="000000"/>
          <w:sz w:val="22"/>
          <w:szCs w:val="22"/>
        </w:rPr>
        <w:tab/>
      </w:r>
      <w:r w:rsidR="009972D0">
        <w:rPr>
          <w:rFonts w:ascii="Calibri" w:hAnsi="Calibri"/>
          <w:color w:val="000000"/>
          <w:sz w:val="22"/>
          <w:szCs w:val="22"/>
        </w:rPr>
        <w:tab/>
      </w:r>
      <w:r w:rsidR="00480243">
        <w:rPr>
          <w:rFonts w:ascii="Calibri" w:hAnsi="Calibri"/>
          <w:color w:val="000000"/>
          <w:sz w:val="22"/>
          <w:szCs w:val="22"/>
        </w:rPr>
        <w:t>56.037.31</w:t>
      </w:r>
      <w:r w:rsidR="00AF0F08">
        <w:rPr>
          <w:rFonts w:ascii="Calibri" w:hAnsi="Calibri"/>
          <w:color w:val="000000"/>
          <w:sz w:val="22"/>
          <w:szCs w:val="22"/>
        </w:rPr>
        <w:t>9</w:t>
      </w:r>
      <w:r w:rsidR="00480243">
        <w:rPr>
          <w:rFonts w:ascii="Calibri" w:hAnsi="Calibri"/>
          <w:color w:val="000000"/>
          <w:sz w:val="22"/>
          <w:szCs w:val="22"/>
        </w:rPr>
        <w:tab/>
      </w:r>
      <w:r w:rsidR="00480243">
        <w:rPr>
          <w:rFonts w:ascii="Calibri" w:hAnsi="Calibri"/>
          <w:color w:val="000000"/>
          <w:sz w:val="22"/>
          <w:szCs w:val="22"/>
        </w:rPr>
        <w:tab/>
      </w:r>
      <w:r w:rsidR="00480243">
        <w:rPr>
          <w:rFonts w:ascii="Calibri" w:hAnsi="Calibri"/>
          <w:color w:val="000000"/>
          <w:sz w:val="22"/>
          <w:szCs w:val="22"/>
        </w:rPr>
        <w:tab/>
        <w:t xml:space="preserve">  102,41</w:t>
      </w:r>
    </w:p>
    <w:p w:rsidR="00CE4F8B" w:rsidRPr="005068CE" w:rsidRDefault="00CE4F8B" w:rsidP="00CE4F8B">
      <w:pPr>
        <w:spacing w:line="240" w:lineRule="atLeast"/>
        <w:jc w:val="both"/>
        <w:rPr>
          <w:rFonts w:ascii="Calibri" w:hAnsi="Calibri"/>
          <w:color w:val="000000"/>
          <w:sz w:val="22"/>
          <w:szCs w:val="22"/>
        </w:rPr>
      </w:pPr>
      <w:r w:rsidRPr="005068CE">
        <w:rPr>
          <w:rFonts w:ascii="Calibri" w:hAnsi="Calibri"/>
          <w:color w:val="000000"/>
          <w:sz w:val="22"/>
          <w:szCs w:val="22"/>
        </w:rPr>
        <w:t>- Postrojenja i oprema</w:t>
      </w:r>
      <w:r w:rsidRPr="005068CE">
        <w:rPr>
          <w:rFonts w:ascii="Calibri" w:hAnsi="Calibri"/>
          <w:color w:val="000000"/>
          <w:sz w:val="22"/>
          <w:szCs w:val="22"/>
        </w:rPr>
        <w:tab/>
      </w:r>
      <w:r w:rsidRPr="005068CE">
        <w:rPr>
          <w:rFonts w:ascii="Calibri" w:hAnsi="Calibri"/>
          <w:color w:val="000000"/>
          <w:sz w:val="22"/>
          <w:szCs w:val="22"/>
        </w:rPr>
        <w:tab/>
      </w:r>
      <w:r w:rsidRPr="005068CE">
        <w:rPr>
          <w:rFonts w:ascii="Calibri" w:hAnsi="Calibri"/>
          <w:color w:val="000000"/>
          <w:sz w:val="22"/>
          <w:szCs w:val="22"/>
        </w:rPr>
        <w:tab/>
      </w:r>
      <w:r w:rsidR="00480243">
        <w:rPr>
          <w:rFonts w:ascii="Calibri" w:hAnsi="Calibri"/>
          <w:color w:val="000000"/>
          <w:sz w:val="22"/>
          <w:szCs w:val="22"/>
        </w:rPr>
        <w:t xml:space="preserve">          4.28</w:t>
      </w:r>
      <w:r w:rsidR="00AF0F08">
        <w:rPr>
          <w:rFonts w:ascii="Calibri" w:hAnsi="Calibri"/>
          <w:color w:val="000000"/>
          <w:sz w:val="22"/>
          <w:szCs w:val="22"/>
        </w:rPr>
        <w:t>6</w:t>
      </w:r>
      <w:r w:rsidR="009972D0">
        <w:rPr>
          <w:rFonts w:ascii="Calibri" w:hAnsi="Calibri"/>
          <w:color w:val="000000"/>
          <w:sz w:val="22"/>
          <w:szCs w:val="22"/>
        </w:rPr>
        <w:tab/>
      </w:r>
      <w:r w:rsidR="00480243">
        <w:rPr>
          <w:rFonts w:ascii="Calibri" w:hAnsi="Calibri"/>
          <w:color w:val="000000"/>
          <w:sz w:val="22"/>
          <w:szCs w:val="22"/>
        </w:rPr>
        <w:tab/>
        <w:t xml:space="preserve">      174.51</w:t>
      </w:r>
      <w:r w:rsidR="00AF0F08">
        <w:rPr>
          <w:rFonts w:ascii="Calibri" w:hAnsi="Calibri"/>
          <w:color w:val="000000"/>
          <w:sz w:val="22"/>
          <w:szCs w:val="22"/>
        </w:rPr>
        <w:t>7</w:t>
      </w:r>
      <w:r w:rsidR="00480243">
        <w:rPr>
          <w:rFonts w:ascii="Calibri" w:hAnsi="Calibri"/>
          <w:color w:val="000000"/>
          <w:sz w:val="22"/>
          <w:szCs w:val="22"/>
        </w:rPr>
        <w:tab/>
      </w:r>
      <w:r w:rsidR="00480243">
        <w:rPr>
          <w:rFonts w:ascii="Calibri" w:hAnsi="Calibri"/>
          <w:color w:val="000000"/>
          <w:sz w:val="22"/>
          <w:szCs w:val="22"/>
        </w:rPr>
        <w:tab/>
      </w:r>
      <w:r w:rsidR="00480243">
        <w:rPr>
          <w:rFonts w:ascii="Calibri" w:hAnsi="Calibri"/>
          <w:color w:val="000000"/>
          <w:sz w:val="22"/>
          <w:szCs w:val="22"/>
        </w:rPr>
        <w:tab/>
        <w:t>4072</w:t>
      </w:r>
    </w:p>
    <w:p w:rsidR="00CE4F8B" w:rsidRPr="005068CE" w:rsidRDefault="00CE4F8B" w:rsidP="00CE4F8B">
      <w:pPr>
        <w:spacing w:line="240" w:lineRule="atLeast"/>
        <w:jc w:val="both"/>
        <w:rPr>
          <w:rFonts w:ascii="Calibri" w:hAnsi="Calibri"/>
          <w:color w:val="000000"/>
          <w:sz w:val="22"/>
          <w:szCs w:val="22"/>
        </w:rPr>
      </w:pPr>
      <w:r w:rsidRPr="005068CE">
        <w:rPr>
          <w:rFonts w:ascii="Calibri" w:hAnsi="Calibri"/>
          <w:color w:val="000000"/>
          <w:sz w:val="22"/>
          <w:szCs w:val="22"/>
        </w:rPr>
        <w:t>- Transportna imovina</w:t>
      </w:r>
      <w:r w:rsidRPr="005068CE">
        <w:rPr>
          <w:rFonts w:ascii="Calibri" w:hAnsi="Calibri"/>
          <w:color w:val="000000"/>
          <w:sz w:val="22"/>
          <w:szCs w:val="22"/>
        </w:rPr>
        <w:tab/>
      </w:r>
      <w:r w:rsidRPr="005068CE">
        <w:rPr>
          <w:rFonts w:ascii="Calibri" w:hAnsi="Calibri"/>
          <w:color w:val="000000"/>
          <w:sz w:val="22"/>
          <w:szCs w:val="22"/>
        </w:rPr>
        <w:tab/>
      </w:r>
      <w:r w:rsidRPr="005068CE">
        <w:rPr>
          <w:rFonts w:ascii="Calibri" w:hAnsi="Calibri"/>
          <w:color w:val="000000"/>
          <w:sz w:val="22"/>
          <w:szCs w:val="22"/>
        </w:rPr>
        <w:tab/>
      </w:r>
      <w:r w:rsidR="009972D0">
        <w:rPr>
          <w:rFonts w:ascii="Calibri" w:hAnsi="Calibri"/>
          <w:color w:val="000000"/>
          <w:sz w:val="22"/>
          <w:szCs w:val="22"/>
        </w:rPr>
        <w:tab/>
      </w:r>
      <w:r w:rsidR="00480243">
        <w:rPr>
          <w:rFonts w:ascii="Calibri" w:hAnsi="Calibri"/>
          <w:color w:val="000000"/>
          <w:sz w:val="22"/>
          <w:szCs w:val="22"/>
        </w:rPr>
        <w:t xml:space="preserve">     -</w:t>
      </w:r>
      <w:r w:rsidR="009972D0">
        <w:rPr>
          <w:rFonts w:ascii="Calibri" w:hAnsi="Calibri"/>
          <w:color w:val="000000"/>
          <w:sz w:val="22"/>
          <w:szCs w:val="22"/>
        </w:rPr>
        <w:tab/>
      </w:r>
      <w:r w:rsidRPr="005068CE">
        <w:rPr>
          <w:rFonts w:ascii="Calibri" w:hAnsi="Calibri"/>
          <w:color w:val="000000"/>
          <w:sz w:val="22"/>
          <w:szCs w:val="22"/>
        </w:rPr>
        <w:tab/>
        <w:t xml:space="preserve">      39</w:t>
      </w:r>
      <w:r w:rsidR="00480243">
        <w:rPr>
          <w:rFonts w:ascii="Calibri" w:hAnsi="Calibri"/>
          <w:color w:val="000000"/>
          <w:sz w:val="22"/>
          <w:szCs w:val="22"/>
        </w:rPr>
        <w:t>8.955</w:t>
      </w:r>
      <w:r w:rsidR="00480243">
        <w:rPr>
          <w:rFonts w:ascii="Calibri" w:hAnsi="Calibri"/>
          <w:color w:val="000000"/>
          <w:sz w:val="22"/>
          <w:szCs w:val="22"/>
        </w:rPr>
        <w:tab/>
      </w:r>
      <w:r w:rsidR="00480243">
        <w:rPr>
          <w:rFonts w:ascii="Calibri" w:hAnsi="Calibri"/>
          <w:color w:val="000000"/>
          <w:sz w:val="22"/>
          <w:szCs w:val="22"/>
        </w:rPr>
        <w:tab/>
      </w:r>
      <w:r w:rsidR="00480243">
        <w:rPr>
          <w:rFonts w:ascii="Calibri" w:hAnsi="Calibri"/>
          <w:color w:val="000000"/>
          <w:sz w:val="22"/>
          <w:szCs w:val="22"/>
        </w:rPr>
        <w:tab/>
        <w:t xml:space="preserve">       -</w:t>
      </w:r>
    </w:p>
    <w:p w:rsidR="00CE4F8B" w:rsidRPr="005068CE" w:rsidRDefault="00CE4F8B" w:rsidP="00CE4F8B">
      <w:pPr>
        <w:spacing w:line="240" w:lineRule="atLeast"/>
        <w:jc w:val="both"/>
        <w:rPr>
          <w:rFonts w:ascii="Calibri" w:hAnsi="Calibri"/>
          <w:color w:val="000000"/>
          <w:sz w:val="22"/>
          <w:szCs w:val="22"/>
        </w:rPr>
      </w:pPr>
      <w:r w:rsidRPr="005068CE">
        <w:rPr>
          <w:rFonts w:ascii="Calibri" w:hAnsi="Calibri"/>
          <w:color w:val="000000"/>
          <w:sz w:val="22"/>
          <w:szCs w:val="22"/>
        </w:rPr>
        <w:t xml:space="preserve">- </w:t>
      </w:r>
      <w:r w:rsidRPr="005068CE">
        <w:rPr>
          <w:rFonts w:ascii="Calibri" w:hAnsi="Calibri"/>
          <w:color w:val="000000"/>
          <w:sz w:val="22"/>
          <w:szCs w:val="22"/>
          <w:u w:val="single"/>
        </w:rPr>
        <w:t>Materijalna imovina u pripremi</w:t>
      </w:r>
      <w:r w:rsidRPr="005068CE">
        <w:rPr>
          <w:rFonts w:ascii="Calibri" w:hAnsi="Calibri"/>
          <w:color w:val="000000"/>
          <w:sz w:val="22"/>
          <w:szCs w:val="22"/>
          <w:u w:val="single"/>
        </w:rPr>
        <w:tab/>
      </w:r>
      <w:r w:rsidR="00480243">
        <w:rPr>
          <w:rFonts w:ascii="Calibri" w:hAnsi="Calibri"/>
          <w:color w:val="000000"/>
          <w:sz w:val="22"/>
          <w:szCs w:val="22"/>
          <w:u w:val="single"/>
        </w:rPr>
        <w:t>13.221.858</w:t>
      </w:r>
      <w:r w:rsidRPr="005068CE">
        <w:rPr>
          <w:rFonts w:ascii="Calibri" w:hAnsi="Calibri"/>
          <w:color w:val="000000"/>
          <w:sz w:val="22"/>
          <w:szCs w:val="22"/>
          <w:u w:val="single"/>
        </w:rPr>
        <w:tab/>
      </w:r>
      <w:r w:rsidR="00480243">
        <w:rPr>
          <w:rFonts w:ascii="Calibri" w:hAnsi="Calibri"/>
          <w:color w:val="000000"/>
          <w:sz w:val="22"/>
          <w:szCs w:val="22"/>
          <w:u w:val="single"/>
        </w:rPr>
        <w:tab/>
        <w:t xml:space="preserve">12.983.456 </w:t>
      </w:r>
      <w:r w:rsidR="00480243">
        <w:rPr>
          <w:rFonts w:ascii="Calibri" w:hAnsi="Calibri"/>
          <w:color w:val="000000"/>
          <w:sz w:val="22"/>
          <w:szCs w:val="22"/>
          <w:u w:val="single"/>
        </w:rPr>
        <w:tab/>
      </w:r>
      <w:r w:rsidR="00480243">
        <w:rPr>
          <w:rFonts w:ascii="Calibri" w:hAnsi="Calibri"/>
          <w:color w:val="000000"/>
          <w:sz w:val="22"/>
          <w:szCs w:val="22"/>
          <w:u w:val="single"/>
        </w:rPr>
        <w:tab/>
      </w:r>
      <w:r w:rsidR="00480243">
        <w:rPr>
          <w:rFonts w:ascii="Calibri" w:hAnsi="Calibri"/>
          <w:color w:val="000000"/>
          <w:sz w:val="22"/>
          <w:szCs w:val="22"/>
          <w:u w:val="single"/>
        </w:rPr>
        <w:tab/>
        <w:t xml:space="preserve">    98,2</w:t>
      </w:r>
      <w:r w:rsidR="00480243" w:rsidRPr="00480243">
        <w:rPr>
          <w:rFonts w:ascii="Calibri" w:hAnsi="Calibri"/>
          <w:color w:val="000000"/>
          <w:sz w:val="22"/>
          <w:szCs w:val="22"/>
          <w:u w:val="single"/>
        </w:rPr>
        <w:t xml:space="preserve">0     </w:t>
      </w:r>
      <w:r w:rsidR="00480243">
        <w:rPr>
          <w:rFonts w:ascii="Calibri" w:hAnsi="Calibri"/>
          <w:color w:val="000000"/>
          <w:sz w:val="22"/>
          <w:szCs w:val="22"/>
          <w:u w:val="single"/>
        </w:rPr>
        <w:t xml:space="preserve"> </w:t>
      </w:r>
    </w:p>
    <w:p w:rsidR="00CE4F8B" w:rsidRPr="005068CE" w:rsidRDefault="002267F2" w:rsidP="00CE4F8B">
      <w:pPr>
        <w:spacing w:line="240" w:lineRule="atLeast"/>
        <w:ind w:left="90"/>
        <w:jc w:val="both"/>
        <w:rPr>
          <w:rFonts w:ascii="Calibri" w:hAnsi="Calibri"/>
          <w:sz w:val="22"/>
          <w:szCs w:val="22"/>
        </w:rPr>
      </w:pPr>
      <w:r w:rsidRPr="005068CE">
        <w:rPr>
          <w:rFonts w:ascii="Calibri" w:hAnsi="Calibri"/>
          <w:sz w:val="22"/>
          <w:szCs w:val="22"/>
        </w:rPr>
        <w:t>Ukupno:</w:t>
      </w:r>
      <w:r w:rsidRPr="005068CE">
        <w:rPr>
          <w:rFonts w:ascii="Calibri" w:hAnsi="Calibri"/>
          <w:sz w:val="22"/>
          <w:szCs w:val="22"/>
        </w:rPr>
        <w:tab/>
      </w:r>
      <w:r w:rsidRPr="005068CE">
        <w:rPr>
          <w:rFonts w:ascii="Calibri" w:hAnsi="Calibri"/>
          <w:sz w:val="22"/>
          <w:szCs w:val="22"/>
        </w:rPr>
        <w:tab/>
      </w:r>
      <w:r w:rsidRPr="005068CE">
        <w:rPr>
          <w:rFonts w:ascii="Calibri" w:hAnsi="Calibri"/>
          <w:sz w:val="22"/>
          <w:szCs w:val="22"/>
        </w:rPr>
        <w:tab/>
      </w:r>
      <w:r w:rsidRPr="005068CE">
        <w:rPr>
          <w:rFonts w:ascii="Calibri" w:hAnsi="Calibri"/>
          <w:sz w:val="22"/>
          <w:szCs w:val="22"/>
        </w:rPr>
        <w:tab/>
      </w:r>
      <w:r w:rsidR="00480243">
        <w:rPr>
          <w:rFonts w:ascii="Calibri" w:hAnsi="Calibri"/>
          <w:sz w:val="22"/>
          <w:szCs w:val="22"/>
        </w:rPr>
        <w:t>67.943.04</w:t>
      </w:r>
      <w:r w:rsidR="00AF0F08">
        <w:rPr>
          <w:rFonts w:ascii="Calibri" w:hAnsi="Calibri"/>
          <w:sz w:val="22"/>
          <w:szCs w:val="22"/>
        </w:rPr>
        <w:t>7</w:t>
      </w:r>
      <w:r w:rsidR="00480243">
        <w:rPr>
          <w:rFonts w:ascii="Calibri" w:hAnsi="Calibri"/>
          <w:sz w:val="22"/>
          <w:szCs w:val="22"/>
        </w:rPr>
        <w:tab/>
      </w:r>
      <w:r w:rsidR="00480243">
        <w:rPr>
          <w:rFonts w:ascii="Calibri" w:hAnsi="Calibri"/>
          <w:sz w:val="22"/>
          <w:szCs w:val="22"/>
        </w:rPr>
        <w:tab/>
        <w:t xml:space="preserve">69.594.247 </w:t>
      </w:r>
      <w:r w:rsidR="00480243">
        <w:rPr>
          <w:rFonts w:ascii="Calibri" w:hAnsi="Calibri"/>
          <w:sz w:val="22"/>
          <w:szCs w:val="22"/>
        </w:rPr>
        <w:tab/>
      </w:r>
      <w:r w:rsidR="00480243">
        <w:rPr>
          <w:rFonts w:ascii="Calibri" w:hAnsi="Calibri"/>
          <w:sz w:val="22"/>
          <w:szCs w:val="22"/>
        </w:rPr>
        <w:tab/>
      </w:r>
      <w:r w:rsidR="00480243">
        <w:rPr>
          <w:rFonts w:ascii="Calibri" w:hAnsi="Calibri"/>
          <w:sz w:val="22"/>
          <w:szCs w:val="22"/>
        </w:rPr>
        <w:tab/>
        <w:t xml:space="preserve">  102,43</w:t>
      </w:r>
    </w:p>
    <w:p w:rsidR="002267F2" w:rsidRDefault="002267F2" w:rsidP="00CE4F8B">
      <w:pPr>
        <w:spacing w:line="240" w:lineRule="atLeast"/>
        <w:ind w:left="90"/>
        <w:jc w:val="both"/>
        <w:rPr>
          <w:rFonts w:ascii="Calibri" w:hAnsi="Calibri"/>
          <w:sz w:val="22"/>
          <w:szCs w:val="22"/>
        </w:rPr>
      </w:pPr>
    </w:p>
    <w:p w:rsidR="00FA093B" w:rsidRDefault="00FA093B" w:rsidP="00CE4F8B">
      <w:pPr>
        <w:spacing w:line="240" w:lineRule="atLeast"/>
        <w:ind w:left="90"/>
        <w:jc w:val="both"/>
        <w:rPr>
          <w:rFonts w:ascii="Calibri" w:hAnsi="Calibri"/>
          <w:b/>
          <w:sz w:val="22"/>
          <w:szCs w:val="22"/>
        </w:rPr>
      </w:pPr>
      <w:r w:rsidRPr="00783E20">
        <w:rPr>
          <w:rFonts w:ascii="Calibri" w:hAnsi="Calibri"/>
          <w:b/>
          <w:sz w:val="22"/>
          <w:szCs w:val="22"/>
        </w:rPr>
        <w:t>Promjene na materijalnoj imovini u 2014. godini bile su:</w:t>
      </w:r>
    </w:p>
    <w:p w:rsidR="00051212" w:rsidRPr="00783E20" w:rsidRDefault="00051212" w:rsidP="00CE4F8B">
      <w:pPr>
        <w:spacing w:line="240" w:lineRule="atLeast"/>
        <w:ind w:left="90"/>
        <w:jc w:val="both"/>
        <w:rPr>
          <w:rFonts w:ascii="Calibri" w:hAnsi="Calibri"/>
          <w:b/>
          <w:sz w:val="22"/>
          <w:szCs w:val="22"/>
        </w:rPr>
      </w:pPr>
    </w:p>
    <w:p w:rsidR="00FA093B" w:rsidRDefault="00FA093B" w:rsidP="006805A7">
      <w:pPr>
        <w:pBdr>
          <w:top w:val="single" w:sz="4" w:space="1" w:color="auto"/>
        </w:pBdr>
        <w:spacing w:line="240" w:lineRule="atLeast"/>
        <w:ind w:left="90"/>
        <w:jc w:val="both"/>
        <w:rPr>
          <w:rFonts w:ascii="Calibri" w:hAnsi="Calibri"/>
          <w:sz w:val="22"/>
          <w:szCs w:val="22"/>
        </w:rPr>
      </w:pPr>
      <w:r>
        <w:rPr>
          <w:rFonts w:ascii="Calibri" w:hAnsi="Calibri"/>
          <w:sz w:val="22"/>
          <w:szCs w:val="22"/>
        </w:rPr>
        <w:t>R.b.</w:t>
      </w:r>
      <w:r>
        <w:rPr>
          <w:rFonts w:ascii="Calibri" w:hAnsi="Calibri"/>
          <w:sz w:val="22"/>
          <w:szCs w:val="22"/>
        </w:rPr>
        <w:tab/>
        <w:t>Opis</w:t>
      </w:r>
      <w:r>
        <w:rPr>
          <w:rFonts w:ascii="Calibri" w:hAnsi="Calibri"/>
          <w:sz w:val="22"/>
          <w:szCs w:val="22"/>
        </w:rPr>
        <w:tab/>
      </w:r>
      <w:r>
        <w:rPr>
          <w:rFonts w:ascii="Calibri" w:hAnsi="Calibri"/>
          <w:sz w:val="22"/>
          <w:szCs w:val="22"/>
        </w:rPr>
        <w:tab/>
      </w:r>
      <w:r>
        <w:rPr>
          <w:rFonts w:ascii="Calibri" w:hAnsi="Calibri"/>
          <w:sz w:val="22"/>
          <w:szCs w:val="22"/>
        </w:rPr>
        <w:tab/>
        <w:t>Građev.</w:t>
      </w:r>
      <w:r>
        <w:rPr>
          <w:rFonts w:ascii="Calibri" w:hAnsi="Calibri"/>
          <w:sz w:val="22"/>
          <w:szCs w:val="22"/>
        </w:rPr>
        <w:tab/>
      </w:r>
      <w:r>
        <w:rPr>
          <w:rFonts w:ascii="Calibri" w:hAnsi="Calibri"/>
          <w:sz w:val="22"/>
          <w:szCs w:val="22"/>
        </w:rPr>
        <w:tab/>
        <w:t xml:space="preserve">Postrojenje </w:t>
      </w:r>
      <w:r>
        <w:rPr>
          <w:rFonts w:ascii="Calibri" w:hAnsi="Calibri"/>
          <w:sz w:val="22"/>
          <w:szCs w:val="22"/>
        </w:rPr>
        <w:tab/>
        <w:t>Transportna</w:t>
      </w:r>
      <w:r>
        <w:rPr>
          <w:rFonts w:ascii="Calibri" w:hAnsi="Calibri"/>
          <w:sz w:val="22"/>
          <w:szCs w:val="22"/>
        </w:rPr>
        <w:tab/>
        <w:t>Imovina u</w:t>
      </w:r>
      <w:r>
        <w:rPr>
          <w:rFonts w:ascii="Calibri" w:hAnsi="Calibri"/>
          <w:sz w:val="22"/>
          <w:szCs w:val="22"/>
        </w:rPr>
        <w:tab/>
        <w:t>Ukupno</w:t>
      </w:r>
    </w:p>
    <w:p w:rsidR="00FA093B" w:rsidRDefault="00FA093B" w:rsidP="006805A7">
      <w:pPr>
        <w:pBdr>
          <w:bottom w:val="single" w:sz="4" w:space="1" w:color="auto"/>
        </w:pBdr>
        <w:spacing w:line="240" w:lineRule="atLeast"/>
        <w:jc w:val="both"/>
        <w:rPr>
          <w:rFonts w:ascii="Calibri" w:hAnsi="Calibri"/>
          <w:sz w:val="22"/>
          <w:szCs w:val="22"/>
        </w:rPr>
      </w:pPr>
      <w:r>
        <w:rPr>
          <w:rFonts w:ascii="Calibri" w:hAnsi="Calibri"/>
          <w:sz w:val="22"/>
          <w:szCs w:val="22"/>
        </w:rPr>
        <w:tab/>
      </w:r>
      <w:r w:rsidR="006805A7">
        <w:rPr>
          <w:rFonts w:ascii="Calibri" w:hAnsi="Calibri"/>
          <w:sz w:val="22"/>
          <w:szCs w:val="22"/>
        </w:rPr>
        <w:tab/>
      </w:r>
      <w:r w:rsidR="006805A7">
        <w:rPr>
          <w:rFonts w:ascii="Calibri" w:hAnsi="Calibri"/>
          <w:sz w:val="22"/>
          <w:szCs w:val="22"/>
        </w:rPr>
        <w:tab/>
      </w:r>
      <w:r w:rsidR="006805A7">
        <w:rPr>
          <w:rFonts w:ascii="Calibri" w:hAnsi="Calibri"/>
          <w:sz w:val="22"/>
          <w:szCs w:val="22"/>
        </w:rPr>
        <w:tab/>
        <w:t>objekti</w:t>
      </w:r>
      <w:r w:rsidR="006805A7">
        <w:rPr>
          <w:rFonts w:ascii="Calibri" w:hAnsi="Calibri"/>
          <w:sz w:val="22"/>
          <w:szCs w:val="22"/>
        </w:rPr>
        <w:tab/>
      </w:r>
      <w:r w:rsidR="006805A7">
        <w:rPr>
          <w:rFonts w:ascii="Calibri" w:hAnsi="Calibri"/>
          <w:sz w:val="22"/>
          <w:szCs w:val="22"/>
        </w:rPr>
        <w:tab/>
        <w:t>i oprema</w:t>
      </w:r>
      <w:r w:rsidR="006805A7">
        <w:rPr>
          <w:rFonts w:ascii="Calibri" w:hAnsi="Calibri"/>
          <w:sz w:val="22"/>
          <w:szCs w:val="22"/>
        </w:rPr>
        <w:tab/>
      </w:r>
      <w:r>
        <w:rPr>
          <w:rFonts w:ascii="Calibri" w:hAnsi="Calibri"/>
          <w:sz w:val="22"/>
          <w:szCs w:val="22"/>
        </w:rPr>
        <w:t>imovina</w:t>
      </w:r>
      <w:r>
        <w:rPr>
          <w:rFonts w:ascii="Calibri" w:hAnsi="Calibri"/>
          <w:sz w:val="22"/>
          <w:szCs w:val="22"/>
        </w:rPr>
        <w:tab/>
        <w:t>pripremi</w:t>
      </w:r>
    </w:p>
    <w:p w:rsidR="00FA093B" w:rsidRDefault="00FA093B" w:rsidP="006805A7">
      <w:pPr>
        <w:spacing w:line="240" w:lineRule="atLeast"/>
        <w:jc w:val="both"/>
        <w:rPr>
          <w:rFonts w:ascii="Calibri" w:hAnsi="Calibri"/>
          <w:sz w:val="22"/>
          <w:szCs w:val="22"/>
        </w:rPr>
      </w:pPr>
      <w:r>
        <w:rPr>
          <w:rFonts w:ascii="Calibri" w:hAnsi="Calibri"/>
          <w:sz w:val="22"/>
          <w:szCs w:val="22"/>
        </w:rPr>
        <w:t>I</w:t>
      </w:r>
      <w:r w:rsidR="00F966B6">
        <w:rPr>
          <w:rFonts w:ascii="Calibri" w:hAnsi="Calibri"/>
          <w:sz w:val="22"/>
          <w:szCs w:val="22"/>
        </w:rPr>
        <w:t>.</w:t>
      </w:r>
      <w:r>
        <w:rPr>
          <w:rFonts w:ascii="Calibri" w:hAnsi="Calibri"/>
          <w:sz w:val="22"/>
          <w:szCs w:val="22"/>
        </w:rPr>
        <w:t xml:space="preserve"> NABAVNA VRIJEDNOST</w:t>
      </w:r>
    </w:p>
    <w:p w:rsidR="00FA093B" w:rsidRDefault="00FA093B" w:rsidP="00FA093B">
      <w:pPr>
        <w:numPr>
          <w:ilvl w:val="0"/>
          <w:numId w:val="42"/>
        </w:numPr>
        <w:spacing w:line="240" w:lineRule="atLeast"/>
        <w:jc w:val="both"/>
        <w:rPr>
          <w:rFonts w:ascii="Calibri" w:hAnsi="Calibri"/>
          <w:sz w:val="22"/>
          <w:szCs w:val="22"/>
        </w:rPr>
      </w:pPr>
      <w:r>
        <w:rPr>
          <w:rFonts w:ascii="Calibri" w:hAnsi="Calibri"/>
          <w:sz w:val="22"/>
          <w:szCs w:val="22"/>
        </w:rPr>
        <w:t>Stanje 01.01.2014.</w:t>
      </w:r>
      <w:r>
        <w:rPr>
          <w:rFonts w:ascii="Calibri" w:hAnsi="Calibri"/>
          <w:sz w:val="22"/>
          <w:szCs w:val="22"/>
        </w:rPr>
        <w:tab/>
      </w:r>
      <w:r>
        <w:rPr>
          <w:rFonts w:ascii="Calibri" w:hAnsi="Calibri"/>
          <w:sz w:val="22"/>
          <w:szCs w:val="22"/>
        </w:rPr>
        <w:tab/>
        <w:t>79.288.563</w:t>
      </w:r>
      <w:r>
        <w:rPr>
          <w:rFonts w:ascii="Calibri" w:hAnsi="Calibri"/>
          <w:sz w:val="22"/>
          <w:szCs w:val="22"/>
        </w:rPr>
        <w:tab/>
        <w:t>144.346</w:t>
      </w:r>
      <w:r>
        <w:rPr>
          <w:rFonts w:ascii="Calibri" w:hAnsi="Calibri"/>
          <w:sz w:val="22"/>
          <w:szCs w:val="22"/>
        </w:rPr>
        <w:tab/>
        <w:t>2.345.668</w:t>
      </w:r>
      <w:r>
        <w:rPr>
          <w:rFonts w:ascii="Calibri" w:hAnsi="Calibri"/>
          <w:sz w:val="22"/>
          <w:szCs w:val="22"/>
        </w:rPr>
        <w:tab/>
        <w:t>13.221.885</w:t>
      </w:r>
      <w:r>
        <w:rPr>
          <w:rFonts w:ascii="Calibri" w:hAnsi="Calibri"/>
          <w:sz w:val="22"/>
          <w:szCs w:val="22"/>
        </w:rPr>
        <w:tab/>
        <w:t>95.000.435</w:t>
      </w:r>
    </w:p>
    <w:p w:rsidR="00E945DF" w:rsidRDefault="00E945DF" w:rsidP="00FA093B">
      <w:pPr>
        <w:numPr>
          <w:ilvl w:val="0"/>
          <w:numId w:val="42"/>
        </w:numPr>
        <w:spacing w:line="240" w:lineRule="atLeast"/>
        <w:jc w:val="both"/>
        <w:rPr>
          <w:rFonts w:ascii="Calibri" w:hAnsi="Calibri"/>
          <w:sz w:val="22"/>
          <w:szCs w:val="22"/>
        </w:rPr>
      </w:pPr>
      <w:r>
        <w:rPr>
          <w:rFonts w:ascii="Calibri" w:hAnsi="Calibri"/>
          <w:sz w:val="22"/>
          <w:szCs w:val="22"/>
        </w:rPr>
        <w:t>Povećanje – nabava</w:t>
      </w:r>
      <w:r>
        <w:rPr>
          <w:rFonts w:ascii="Calibri" w:hAnsi="Calibri"/>
          <w:sz w:val="22"/>
          <w:szCs w:val="22"/>
        </w:rPr>
        <w:tab/>
        <w:t xml:space="preserve">  3.219.529</w:t>
      </w:r>
      <w:r>
        <w:rPr>
          <w:rFonts w:ascii="Calibri" w:hAnsi="Calibri"/>
          <w:sz w:val="22"/>
          <w:szCs w:val="22"/>
        </w:rPr>
        <w:tab/>
        <w:t>194.580</w:t>
      </w:r>
      <w:r>
        <w:rPr>
          <w:rFonts w:ascii="Calibri" w:hAnsi="Calibri"/>
          <w:sz w:val="22"/>
          <w:szCs w:val="22"/>
        </w:rPr>
        <w:tab/>
        <w:t xml:space="preserve">   504.389</w:t>
      </w:r>
      <w:r>
        <w:rPr>
          <w:rFonts w:ascii="Calibri" w:hAnsi="Calibri"/>
          <w:sz w:val="22"/>
          <w:szCs w:val="22"/>
        </w:rPr>
        <w:tab/>
        <w:t xml:space="preserve">  2.981.127</w:t>
      </w:r>
      <w:r>
        <w:rPr>
          <w:rFonts w:ascii="Calibri" w:hAnsi="Calibri"/>
          <w:sz w:val="22"/>
          <w:szCs w:val="22"/>
        </w:rPr>
        <w:tab/>
        <w:t xml:space="preserve">  6.899.625</w:t>
      </w:r>
    </w:p>
    <w:p w:rsidR="00E945DF" w:rsidRDefault="00E945DF" w:rsidP="00783E20">
      <w:pPr>
        <w:numPr>
          <w:ilvl w:val="0"/>
          <w:numId w:val="42"/>
        </w:numPr>
        <w:spacing w:line="240" w:lineRule="atLeast"/>
        <w:jc w:val="both"/>
        <w:rPr>
          <w:rFonts w:ascii="Calibri" w:hAnsi="Calibri"/>
          <w:sz w:val="22"/>
          <w:szCs w:val="22"/>
        </w:rPr>
      </w:pPr>
      <w:r>
        <w:rPr>
          <w:rFonts w:ascii="Calibri" w:hAnsi="Calibri"/>
          <w:sz w:val="22"/>
          <w:szCs w:val="22"/>
        </w:rPr>
        <w:t>Smanjenje - rashod</w:t>
      </w:r>
      <w:r>
        <w:rPr>
          <w:rFonts w:ascii="Calibri" w:hAnsi="Calibri"/>
          <w:sz w:val="22"/>
          <w:szCs w:val="22"/>
        </w:rPr>
        <w:tab/>
      </w:r>
      <w:r>
        <w:rPr>
          <w:rFonts w:ascii="Calibri" w:hAnsi="Calibri"/>
          <w:sz w:val="22"/>
          <w:szCs w:val="22"/>
        </w:rPr>
        <w:tab/>
      </w:r>
      <w:r>
        <w:rPr>
          <w:rFonts w:ascii="Calibri" w:hAnsi="Calibri"/>
          <w:sz w:val="22"/>
          <w:szCs w:val="22"/>
        </w:rPr>
        <w:tab/>
        <w:t xml:space="preserve">  63.821</w:t>
      </w:r>
      <w:r>
        <w:rPr>
          <w:rFonts w:ascii="Calibri" w:hAnsi="Calibri"/>
          <w:sz w:val="22"/>
          <w:szCs w:val="22"/>
        </w:rPr>
        <w:tab/>
        <w:t xml:space="preserve">   460.417</w:t>
      </w:r>
      <w:r>
        <w:rPr>
          <w:rFonts w:ascii="Calibri" w:hAnsi="Calibri"/>
          <w:sz w:val="22"/>
          <w:szCs w:val="22"/>
        </w:rPr>
        <w:tab/>
        <w:t xml:space="preserve">  3.219.529</w:t>
      </w:r>
      <w:r>
        <w:rPr>
          <w:rFonts w:ascii="Calibri" w:hAnsi="Calibri"/>
          <w:sz w:val="22"/>
          <w:szCs w:val="22"/>
        </w:rPr>
        <w:tab/>
        <w:t xml:space="preserve">  3.743.767</w:t>
      </w:r>
    </w:p>
    <w:p w:rsidR="00E945DF" w:rsidRDefault="00E945DF" w:rsidP="006805A7">
      <w:pPr>
        <w:pBdr>
          <w:top w:val="single" w:sz="4" w:space="1" w:color="auto"/>
          <w:bottom w:val="single" w:sz="4" w:space="1" w:color="auto"/>
        </w:pBdr>
        <w:spacing w:line="240" w:lineRule="atLeast"/>
        <w:jc w:val="both"/>
        <w:rPr>
          <w:rFonts w:ascii="Calibri" w:hAnsi="Calibri"/>
          <w:sz w:val="22"/>
          <w:szCs w:val="22"/>
        </w:rPr>
      </w:pPr>
      <w:r>
        <w:rPr>
          <w:rFonts w:ascii="Calibri" w:hAnsi="Calibri"/>
          <w:sz w:val="22"/>
          <w:szCs w:val="22"/>
        </w:rPr>
        <w:t>Stanje 31.12.2014.</w:t>
      </w:r>
      <w:r>
        <w:rPr>
          <w:rFonts w:ascii="Calibri" w:hAnsi="Calibri"/>
          <w:sz w:val="22"/>
          <w:szCs w:val="22"/>
        </w:rPr>
        <w:tab/>
      </w:r>
      <w:r>
        <w:rPr>
          <w:rFonts w:ascii="Calibri" w:hAnsi="Calibri"/>
          <w:sz w:val="22"/>
          <w:szCs w:val="22"/>
        </w:rPr>
        <w:tab/>
        <w:t>82.508.092</w:t>
      </w:r>
      <w:r>
        <w:rPr>
          <w:rFonts w:ascii="Calibri" w:hAnsi="Calibri"/>
          <w:sz w:val="22"/>
          <w:szCs w:val="22"/>
        </w:rPr>
        <w:tab/>
        <w:t>275.105</w:t>
      </w:r>
      <w:r>
        <w:rPr>
          <w:rFonts w:ascii="Calibri" w:hAnsi="Calibri"/>
          <w:sz w:val="22"/>
          <w:szCs w:val="22"/>
        </w:rPr>
        <w:tab/>
        <w:t>2.389.640</w:t>
      </w:r>
      <w:r>
        <w:rPr>
          <w:rFonts w:ascii="Calibri" w:hAnsi="Calibri"/>
          <w:sz w:val="22"/>
          <w:szCs w:val="22"/>
        </w:rPr>
        <w:tab/>
        <w:t>12.983.456</w:t>
      </w:r>
      <w:r>
        <w:rPr>
          <w:rFonts w:ascii="Calibri" w:hAnsi="Calibri"/>
          <w:sz w:val="22"/>
          <w:szCs w:val="22"/>
        </w:rPr>
        <w:tab/>
        <w:t>98.156.293</w:t>
      </w:r>
    </w:p>
    <w:p w:rsidR="00E945DF" w:rsidRDefault="00E945DF" w:rsidP="00E945DF">
      <w:pPr>
        <w:spacing w:line="240" w:lineRule="atLeast"/>
        <w:jc w:val="both"/>
        <w:rPr>
          <w:rFonts w:ascii="Calibri" w:hAnsi="Calibri"/>
          <w:sz w:val="22"/>
          <w:szCs w:val="22"/>
        </w:rPr>
      </w:pPr>
      <w:r>
        <w:rPr>
          <w:rFonts w:ascii="Calibri" w:hAnsi="Calibri"/>
          <w:sz w:val="22"/>
          <w:szCs w:val="22"/>
        </w:rPr>
        <w:t>II</w:t>
      </w:r>
      <w:r w:rsidR="00F966B6">
        <w:rPr>
          <w:rFonts w:ascii="Calibri" w:hAnsi="Calibri"/>
          <w:sz w:val="22"/>
          <w:szCs w:val="22"/>
        </w:rPr>
        <w:t>.</w:t>
      </w:r>
      <w:r>
        <w:rPr>
          <w:rFonts w:ascii="Calibri" w:hAnsi="Calibri"/>
          <w:sz w:val="22"/>
          <w:szCs w:val="22"/>
        </w:rPr>
        <w:t xml:space="preserve"> ISPRAVAK VRIJEDNOSTI</w:t>
      </w:r>
    </w:p>
    <w:p w:rsidR="00E945DF" w:rsidRDefault="00E945DF" w:rsidP="00E945DF">
      <w:pPr>
        <w:numPr>
          <w:ilvl w:val="0"/>
          <w:numId w:val="42"/>
        </w:numPr>
        <w:spacing w:line="240" w:lineRule="atLeast"/>
        <w:jc w:val="both"/>
        <w:rPr>
          <w:rFonts w:ascii="Calibri" w:hAnsi="Calibri"/>
          <w:sz w:val="22"/>
          <w:szCs w:val="22"/>
        </w:rPr>
      </w:pPr>
      <w:r>
        <w:rPr>
          <w:rFonts w:ascii="Calibri" w:hAnsi="Calibri"/>
          <w:sz w:val="22"/>
          <w:szCs w:val="22"/>
        </w:rPr>
        <w:t>Stanje 01.01.2014.</w:t>
      </w:r>
      <w:r>
        <w:rPr>
          <w:rFonts w:ascii="Calibri" w:hAnsi="Calibri"/>
          <w:sz w:val="22"/>
          <w:szCs w:val="22"/>
        </w:rPr>
        <w:tab/>
      </w:r>
      <w:r>
        <w:rPr>
          <w:rFonts w:ascii="Calibri" w:hAnsi="Calibri"/>
          <w:sz w:val="22"/>
          <w:szCs w:val="22"/>
        </w:rPr>
        <w:tab/>
        <w:t>24.571.660</w:t>
      </w:r>
      <w:r>
        <w:rPr>
          <w:rFonts w:ascii="Calibri" w:hAnsi="Calibri"/>
          <w:sz w:val="22"/>
          <w:szCs w:val="22"/>
        </w:rPr>
        <w:tab/>
        <w:t>140.060</w:t>
      </w:r>
      <w:r>
        <w:rPr>
          <w:rFonts w:ascii="Calibri" w:hAnsi="Calibri"/>
          <w:sz w:val="22"/>
          <w:szCs w:val="22"/>
        </w:rPr>
        <w:tab/>
        <w:t>2.345.668</w:t>
      </w:r>
      <w:r>
        <w:rPr>
          <w:rFonts w:ascii="Calibri" w:hAnsi="Calibri"/>
          <w:sz w:val="22"/>
          <w:szCs w:val="22"/>
        </w:rPr>
        <w:tab/>
      </w:r>
      <w:r>
        <w:rPr>
          <w:rFonts w:ascii="Calibri" w:hAnsi="Calibri"/>
          <w:sz w:val="22"/>
          <w:szCs w:val="22"/>
        </w:rPr>
        <w:tab/>
      </w:r>
      <w:r>
        <w:rPr>
          <w:rFonts w:ascii="Calibri" w:hAnsi="Calibri"/>
          <w:sz w:val="22"/>
          <w:szCs w:val="22"/>
        </w:rPr>
        <w:tab/>
        <w:t>27.057.388</w:t>
      </w:r>
    </w:p>
    <w:p w:rsidR="00E945DF" w:rsidRDefault="00E945DF" w:rsidP="00E945DF">
      <w:pPr>
        <w:numPr>
          <w:ilvl w:val="0"/>
          <w:numId w:val="42"/>
        </w:numPr>
        <w:spacing w:line="240" w:lineRule="atLeast"/>
        <w:jc w:val="both"/>
        <w:rPr>
          <w:rFonts w:ascii="Calibri" w:hAnsi="Calibri"/>
          <w:sz w:val="22"/>
          <w:szCs w:val="22"/>
        </w:rPr>
      </w:pPr>
      <w:r>
        <w:rPr>
          <w:rFonts w:ascii="Calibri" w:hAnsi="Calibri"/>
          <w:sz w:val="22"/>
          <w:szCs w:val="22"/>
        </w:rPr>
        <w:t>Amortizacija za 2014. g.</w:t>
      </w:r>
      <w:r>
        <w:rPr>
          <w:rFonts w:ascii="Calibri" w:hAnsi="Calibri"/>
          <w:sz w:val="22"/>
          <w:szCs w:val="22"/>
        </w:rPr>
        <w:tab/>
        <w:t xml:space="preserve">  1.899.113</w:t>
      </w:r>
      <w:r>
        <w:rPr>
          <w:rFonts w:ascii="Calibri" w:hAnsi="Calibri"/>
          <w:sz w:val="22"/>
          <w:szCs w:val="22"/>
        </w:rPr>
        <w:tab/>
        <w:t xml:space="preserve">  23.569</w:t>
      </w:r>
      <w:r>
        <w:rPr>
          <w:rFonts w:ascii="Calibri" w:hAnsi="Calibri"/>
          <w:sz w:val="22"/>
          <w:szCs w:val="22"/>
        </w:rPr>
        <w:tab/>
        <w:t xml:space="preserve">   105.434</w:t>
      </w:r>
      <w:r>
        <w:rPr>
          <w:rFonts w:ascii="Calibri" w:hAnsi="Calibri"/>
          <w:sz w:val="22"/>
          <w:szCs w:val="22"/>
        </w:rPr>
        <w:tab/>
      </w:r>
      <w:r>
        <w:rPr>
          <w:rFonts w:ascii="Calibri" w:hAnsi="Calibri"/>
          <w:sz w:val="22"/>
          <w:szCs w:val="22"/>
        </w:rPr>
        <w:tab/>
      </w:r>
      <w:r>
        <w:rPr>
          <w:rFonts w:ascii="Calibri" w:hAnsi="Calibri"/>
          <w:sz w:val="22"/>
          <w:szCs w:val="22"/>
        </w:rPr>
        <w:tab/>
        <w:t xml:space="preserve">  2.028.116</w:t>
      </w:r>
    </w:p>
    <w:p w:rsidR="00E945DF" w:rsidRPr="006805A7" w:rsidRDefault="00E945DF" w:rsidP="006805A7">
      <w:pPr>
        <w:pStyle w:val="ListParagraph"/>
        <w:numPr>
          <w:ilvl w:val="0"/>
          <w:numId w:val="42"/>
        </w:numPr>
        <w:spacing w:line="240" w:lineRule="atLeast"/>
        <w:jc w:val="both"/>
        <w:rPr>
          <w:rFonts w:ascii="Calibri" w:hAnsi="Calibri"/>
          <w:sz w:val="22"/>
          <w:szCs w:val="22"/>
        </w:rPr>
      </w:pPr>
      <w:r w:rsidRPr="006805A7">
        <w:rPr>
          <w:rFonts w:ascii="Calibri" w:hAnsi="Calibri"/>
          <w:sz w:val="22"/>
          <w:szCs w:val="22"/>
        </w:rPr>
        <w:t>I.V.rashodovane imovine</w:t>
      </w:r>
      <w:r w:rsidRPr="006805A7">
        <w:rPr>
          <w:rFonts w:ascii="Calibri" w:hAnsi="Calibri"/>
          <w:sz w:val="22"/>
          <w:szCs w:val="22"/>
        </w:rPr>
        <w:tab/>
      </w:r>
      <w:r w:rsidRPr="006805A7">
        <w:rPr>
          <w:rFonts w:ascii="Calibri" w:hAnsi="Calibri"/>
          <w:sz w:val="22"/>
          <w:szCs w:val="22"/>
        </w:rPr>
        <w:tab/>
      </w:r>
      <w:r w:rsidRPr="006805A7">
        <w:rPr>
          <w:rFonts w:ascii="Calibri" w:hAnsi="Calibri"/>
          <w:sz w:val="22"/>
          <w:szCs w:val="22"/>
        </w:rPr>
        <w:tab/>
        <w:t xml:space="preserve">  63.041</w:t>
      </w:r>
      <w:r w:rsidRPr="006805A7">
        <w:rPr>
          <w:rFonts w:ascii="Calibri" w:hAnsi="Calibri"/>
          <w:sz w:val="22"/>
          <w:szCs w:val="22"/>
        </w:rPr>
        <w:tab/>
        <w:t xml:space="preserve">   460.417</w:t>
      </w:r>
      <w:r w:rsidRPr="006805A7">
        <w:rPr>
          <w:rFonts w:ascii="Calibri" w:hAnsi="Calibri"/>
          <w:sz w:val="22"/>
          <w:szCs w:val="22"/>
        </w:rPr>
        <w:tab/>
      </w:r>
      <w:r w:rsidRPr="006805A7">
        <w:rPr>
          <w:rFonts w:ascii="Calibri" w:hAnsi="Calibri"/>
          <w:sz w:val="22"/>
          <w:szCs w:val="22"/>
        </w:rPr>
        <w:tab/>
      </w:r>
      <w:r w:rsidRPr="006805A7">
        <w:rPr>
          <w:rFonts w:ascii="Calibri" w:hAnsi="Calibri"/>
          <w:sz w:val="22"/>
          <w:szCs w:val="22"/>
        </w:rPr>
        <w:tab/>
        <w:t xml:space="preserve">     523.458</w:t>
      </w:r>
    </w:p>
    <w:p w:rsidR="00F966B6" w:rsidRDefault="00E945DF" w:rsidP="00F966B6">
      <w:pPr>
        <w:pBdr>
          <w:top w:val="single" w:sz="4" w:space="1" w:color="auto"/>
        </w:pBdr>
        <w:spacing w:line="240" w:lineRule="atLeast"/>
        <w:jc w:val="both"/>
        <w:rPr>
          <w:rFonts w:ascii="Calibri" w:hAnsi="Calibri"/>
          <w:sz w:val="22"/>
          <w:szCs w:val="22"/>
        </w:rPr>
      </w:pPr>
      <w:r>
        <w:rPr>
          <w:rFonts w:ascii="Calibri" w:hAnsi="Calibri"/>
          <w:sz w:val="22"/>
          <w:szCs w:val="22"/>
        </w:rPr>
        <w:t>Stanje 31.12.2014.</w:t>
      </w:r>
      <w:r>
        <w:rPr>
          <w:rFonts w:ascii="Calibri" w:hAnsi="Calibri"/>
          <w:sz w:val="22"/>
          <w:szCs w:val="22"/>
        </w:rPr>
        <w:tab/>
      </w:r>
      <w:r>
        <w:rPr>
          <w:rFonts w:ascii="Calibri" w:hAnsi="Calibri"/>
          <w:sz w:val="22"/>
          <w:szCs w:val="22"/>
        </w:rPr>
        <w:tab/>
        <w:t>26.470.773</w:t>
      </w:r>
      <w:r>
        <w:rPr>
          <w:rFonts w:ascii="Calibri" w:hAnsi="Calibri"/>
          <w:sz w:val="22"/>
          <w:szCs w:val="22"/>
        </w:rPr>
        <w:tab/>
        <w:t>100.588</w:t>
      </w:r>
      <w:r>
        <w:rPr>
          <w:rFonts w:ascii="Calibri" w:hAnsi="Calibri"/>
          <w:sz w:val="22"/>
          <w:szCs w:val="22"/>
        </w:rPr>
        <w:tab/>
        <w:t>1.990.685</w:t>
      </w:r>
      <w:r>
        <w:rPr>
          <w:rFonts w:ascii="Calibri" w:hAnsi="Calibri"/>
          <w:sz w:val="22"/>
          <w:szCs w:val="22"/>
        </w:rPr>
        <w:tab/>
      </w:r>
      <w:r>
        <w:rPr>
          <w:rFonts w:ascii="Calibri" w:hAnsi="Calibri"/>
          <w:sz w:val="22"/>
          <w:szCs w:val="22"/>
        </w:rPr>
        <w:tab/>
      </w:r>
      <w:r>
        <w:rPr>
          <w:rFonts w:ascii="Calibri" w:hAnsi="Calibri"/>
          <w:sz w:val="22"/>
          <w:szCs w:val="22"/>
        </w:rPr>
        <w:tab/>
        <w:t>28.562.046</w:t>
      </w:r>
    </w:p>
    <w:p w:rsidR="00E945DF" w:rsidRDefault="00E945DF" w:rsidP="00F966B6">
      <w:pPr>
        <w:pBdr>
          <w:top w:val="single" w:sz="4" w:space="1" w:color="auto"/>
          <w:bottom w:val="single" w:sz="4" w:space="1" w:color="auto"/>
        </w:pBdr>
        <w:spacing w:line="240" w:lineRule="atLeast"/>
        <w:jc w:val="both"/>
        <w:rPr>
          <w:rFonts w:ascii="Calibri" w:hAnsi="Calibri"/>
          <w:sz w:val="22"/>
          <w:szCs w:val="22"/>
        </w:rPr>
      </w:pPr>
      <w:r>
        <w:rPr>
          <w:rFonts w:ascii="Calibri" w:hAnsi="Calibri"/>
          <w:sz w:val="22"/>
          <w:szCs w:val="22"/>
        </w:rPr>
        <w:t>III</w:t>
      </w:r>
      <w:r w:rsidR="00F966B6">
        <w:rPr>
          <w:rFonts w:ascii="Calibri" w:hAnsi="Calibri"/>
          <w:sz w:val="22"/>
          <w:szCs w:val="22"/>
        </w:rPr>
        <w:t>.</w:t>
      </w:r>
      <w:r>
        <w:rPr>
          <w:rFonts w:ascii="Calibri" w:hAnsi="Calibri"/>
          <w:sz w:val="22"/>
          <w:szCs w:val="22"/>
        </w:rPr>
        <w:t xml:space="preserve"> SADAŠNJA VRIJEDNOST</w:t>
      </w:r>
      <w:r>
        <w:rPr>
          <w:rFonts w:ascii="Calibri" w:hAnsi="Calibri"/>
          <w:sz w:val="22"/>
          <w:szCs w:val="22"/>
        </w:rPr>
        <w:tab/>
        <w:t>56.037.319</w:t>
      </w:r>
      <w:r>
        <w:rPr>
          <w:rFonts w:ascii="Calibri" w:hAnsi="Calibri"/>
          <w:sz w:val="22"/>
          <w:szCs w:val="22"/>
        </w:rPr>
        <w:tab/>
        <w:t>174.517</w:t>
      </w:r>
      <w:r>
        <w:rPr>
          <w:rFonts w:ascii="Calibri" w:hAnsi="Calibri"/>
          <w:sz w:val="22"/>
          <w:szCs w:val="22"/>
        </w:rPr>
        <w:tab/>
        <w:t xml:space="preserve">   398.955</w:t>
      </w:r>
      <w:r>
        <w:rPr>
          <w:rFonts w:ascii="Calibri" w:hAnsi="Calibri"/>
          <w:sz w:val="22"/>
          <w:szCs w:val="22"/>
        </w:rPr>
        <w:tab/>
        <w:t>12.983.456</w:t>
      </w:r>
      <w:r>
        <w:rPr>
          <w:rFonts w:ascii="Calibri" w:hAnsi="Calibri"/>
          <w:sz w:val="22"/>
          <w:szCs w:val="22"/>
        </w:rPr>
        <w:tab/>
        <w:t>69.594.247</w:t>
      </w:r>
    </w:p>
    <w:p w:rsidR="00FA093B" w:rsidRPr="005068CE" w:rsidRDefault="00FA093B" w:rsidP="00CE4F8B">
      <w:pPr>
        <w:spacing w:line="240" w:lineRule="atLeast"/>
        <w:ind w:left="90"/>
        <w:jc w:val="both"/>
        <w:rPr>
          <w:rFonts w:ascii="Calibri" w:hAnsi="Calibri"/>
          <w:sz w:val="22"/>
          <w:szCs w:val="22"/>
        </w:rPr>
      </w:pPr>
    </w:p>
    <w:p w:rsidR="00CE4F8B" w:rsidRPr="005068CE" w:rsidRDefault="00CE4F8B" w:rsidP="00CE4F8B">
      <w:pPr>
        <w:spacing w:line="240" w:lineRule="atLeast"/>
        <w:ind w:left="90" w:hanging="90"/>
        <w:jc w:val="both"/>
        <w:rPr>
          <w:rFonts w:ascii="Calibri" w:hAnsi="Calibri"/>
          <w:b/>
          <w:color w:val="000000"/>
          <w:sz w:val="22"/>
          <w:szCs w:val="22"/>
          <w:u w:val="single"/>
        </w:rPr>
      </w:pPr>
      <w:r w:rsidRPr="005068CE">
        <w:rPr>
          <w:rFonts w:ascii="Calibri" w:hAnsi="Calibri"/>
          <w:b/>
          <w:color w:val="000000"/>
          <w:sz w:val="22"/>
          <w:szCs w:val="22"/>
          <w:u w:val="single"/>
        </w:rPr>
        <w:t>2.1.1. Građevinski objekti</w:t>
      </w:r>
    </w:p>
    <w:p w:rsidR="00CE4F8B" w:rsidRPr="005068CE" w:rsidRDefault="00CE4F8B" w:rsidP="00CE4F8B">
      <w:pPr>
        <w:jc w:val="both"/>
        <w:rPr>
          <w:rFonts w:ascii="Calibri" w:hAnsi="Calibri"/>
          <w:sz w:val="22"/>
          <w:szCs w:val="22"/>
        </w:rPr>
      </w:pPr>
      <w:r w:rsidRPr="005068CE">
        <w:rPr>
          <w:rFonts w:ascii="Calibri" w:hAnsi="Calibri"/>
          <w:sz w:val="22"/>
          <w:szCs w:val="22"/>
        </w:rPr>
        <w:t>U građevinske objekte ubrojen</w:t>
      </w:r>
      <w:r w:rsidR="00783E20">
        <w:rPr>
          <w:rFonts w:ascii="Calibri" w:hAnsi="Calibri"/>
          <w:sz w:val="22"/>
          <w:szCs w:val="22"/>
        </w:rPr>
        <w:t>i</w:t>
      </w:r>
      <w:r w:rsidRPr="005068CE">
        <w:rPr>
          <w:rFonts w:ascii="Calibri" w:hAnsi="Calibri"/>
          <w:sz w:val="22"/>
          <w:szCs w:val="22"/>
        </w:rPr>
        <w:t xml:space="preserve"> su sv</w:t>
      </w:r>
      <w:r w:rsidR="00783E20">
        <w:rPr>
          <w:rFonts w:ascii="Calibri" w:hAnsi="Calibri"/>
          <w:sz w:val="22"/>
          <w:szCs w:val="22"/>
        </w:rPr>
        <w:t>i</w:t>
      </w:r>
      <w:r w:rsidRPr="005068CE">
        <w:rPr>
          <w:rFonts w:ascii="Calibri" w:hAnsi="Calibri"/>
          <w:sz w:val="22"/>
          <w:szCs w:val="22"/>
        </w:rPr>
        <w:t xml:space="preserve"> kanali</w:t>
      </w:r>
      <w:r w:rsidR="00783E20">
        <w:rPr>
          <w:rFonts w:ascii="Calibri" w:hAnsi="Calibri"/>
          <w:sz w:val="22"/>
          <w:szCs w:val="22"/>
        </w:rPr>
        <w:t xml:space="preserve"> za odvodnju</w:t>
      </w:r>
      <w:r w:rsidRPr="005068CE">
        <w:rPr>
          <w:rFonts w:ascii="Calibri" w:hAnsi="Calibri"/>
          <w:sz w:val="22"/>
          <w:szCs w:val="22"/>
        </w:rPr>
        <w:t xml:space="preserve"> sagrađen</w:t>
      </w:r>
      <w:r w:rsidR="00783E20">
        <w:rPr>
          <w:rFonts w:ascii="Calibri" w:hAnsi="Calibri"/>
          <w:sz w:val="22"/>
          <w:szCs w:val="22"/>
        </w:rPr>
        <w:t>i</w:t>
      </w:r>
      <w:r w:rsidRPr="005068CE">
        <w:rPr>
          <w:rFonts w:ascii="Calibri" w:hAnsi="Calibri"/>
          <w:sz w:val="22"/>
          <w:szCs w:val="22"/>
        </w:rPr>
        <w:t xml:space="preserve"> na području Grada Samobora</w:t>
      </w:r>
      <w:r w:rsidR="00783E20">
        <w:rPr>
          <w:rFonts w:ascii="Calibri" w:hAnsi="Calibri"/>
          <w:sz w:val="22"/>
          <w:szCs w:val="22"/>
        </w:rPr>
        <w:t xml:space="preserve">. U 2014. godini aktivirano je izgrađenih kanala u iznosu od 3.219.529 kuna, </w:t>
      </w:r>
      <w:r w:rsidRPr="005068CE">
        <w:rPr>
          <w:rFonts w:ascii="Calibri" w:hAnsi="Calibri"/>
          <w:sz w:val="22"/>
          <w:szCs w:val="22"/>
        </w:rPr>
        <w:t>a prenesene su u upotrebu zaključno do 31.12.2014.g. te zgrada Pročistaća otpadnih voda.</w:t>
      </w:r>
    </w:p>
    <w:p w:rsidR="00854BDD" w:rsidRDefault="00CE4F8B" w:rsidP="00CE4F8B">
      <w:pPr>
        <w:jc w:val="both"/>
        <w:rPr>
          <w:rFonts w:ascii="Calibri" w:hAnsi="Calibri"/>
          <w:sz w:val="22"/>
          <w:szCs w:val="22"/>
        </w:rPr>
      </w:pPr>
      <w:r w:rsidRPr="005068CE">
        <w:rPr>
          <w:rFonts w:ascii="Calibri" w:hAnsi="Calibri"/>
          <w:sz w:val="22"/>
          <w:szCs w:val="22"/>
        </w:rPr>
        <w:t xml:space="preserve">Nabavna vrijednost svih kanalizacija iznosi </w:t>
      </w:r>
      <w:r w:rsidR="00854BDD">
        <w:rPr>
          <w:rFonts w:ascii="Calibri" w:hAnsi="Calibri"/>
          <w:sz w:val="22"/>
          <w:szCs w:val="22"/>
        </w:rPr>
        <w:t>82</w:t>
      </w:r>
      <w:r w:rsidRPr="005068CE">
        <w:rPr>
          <w:rFonts w:ascii="Calibri" w:hAnsi="Calibri"/>
          <w:sz w:val="22"/>
          <w:szCs w:val="22"/>
        </w:rPr>
        <w:t>.</w:t>
      </w:r>
      <w:r w:rsidR="00854BDD">
        <w:rPr>
          <w:rFonts w:ascii="Calibri" w:hAnsi="Calibri"/>
          <w:sz w:val="22"/>
          <w:szCs w:val="22"/>
        </w:rPr>
        <w:t>508</w:t>
      </w:r>
      <w:r w:rsidRPr="005068CE">
        <w:rPr>
          <w:rFonts w:ascii="Calibri" w:hAnsi="Calibri"/>
          <w:sz w:val="22"/>
          <w:szCs w:val="22"/>
        </w:rPr>
        <w:t>.</w:t>
      </w:r>
      <w:r w:rsidR="00854BDD">
        <w:rPr>
          <w:rFonts w:ascii="Calibri" w:hAnsi="Calibri"/>
          <w:sz w:val="22"/>
          <w:szCs w:val="22"/>
        </w:rPr>
        <w:t xml:space="preserve">092 </w:t>
      </w:r>
      <w:r w:rsidRPr="005068CE">
        <w:rPr>
          <w:rFonts w:ascii="Calibri" w:hAnsi="Calibri"/>
          <w:sz w:val="22"/>
          <w:szCs w:val="22"/>
        </w:rPr>
        <w:t>kuna, dok akumulirana amortizacija iznosi 2</w:t>
      </w:r>
      <w:r w:rsidR="00854BDD">
        <w:rPr>
          <w:rFonts w:ascii="Calibri" w:hAnsi="Calibri"/>
          <w:sz w:val="22"/>
          <w:szCs w:val="22"/>
        </w:rPr>
        <w:t>6</w:t>
      </w:r>
      <w:r w:rsidRPr="005068CE">
        <w:rPr>
          <w:rFonts w:ascii="Calibri" w:hAnsi="Calibri"/>
          <w:sz w:val="22"/>
          <w:szCs w:val="22"/>
        </w:rPr>
        <w:t>.</w:t>
      </w:r>
      <w:r w:rsidR="00854BDD">
        <w:rPr>
          <w:rFonts w:ascii="Calibri" w:hAnsi="Calibri"/>
          <w:sz w:val="22"/>
          <w:szCs w:val="22"/>
        </w:rPr>
        <w:t>470</w:t>
      </w:r>
      <w:r w:rsidRPr="005068CE">
        <w:rPr>
          <w:rFonts w:ascii="Calibri" w:hAnsi="Calibri"/>
          <w:sz w:val="22"/>
          <w:szCs w:val="22"/>
        </w:rPr>
        <w:t>.</w:t>
      </w:r>
      <w:r w:rsidR="00854BDD">
        <w:rPr>
          <w:rFonts w:ascii="Calibri" w:hAnsi="Calibri"/>
          <w:sz w:val="22"/>
          <w:szCs w:val="22"/>
        </w:rPr>
        <w:t>773</w:t>
      </w:r>
      <w:r w:rsidRPr="005068CE">
        <w:rPr>
          <w:rFonts w:ascii="Calibri" w:hAnsi="Calibri"/>
          <w:sz w:val="22"/>
          <w:szCs w:val="22"/>
        </w:rPr>
        <w:t xml:space="preserve"> kuna. </w:t>
      </w:r>
    </w:p>
    <w:p w:rsidR="00CE4F8B" w:rsidRDefault="00854BDD" w:rsidP="00CE4F8B">
      <w:pPr>
        <w:jc w:val="both"/>
        <w:rPr>
          <w:rFonts w:ascii="Calibri" w:hAnsi="Calibri"/>
          <w:sz w:val="22"/>
          <w:szCs w:val="22"/>
        </w:rPr>
      </w:pPr>
      <w:r>
        <w:rPr>
          <w:rFonts w:ascii="Calibri" w:hAnsi="Calibri"/>
          <w:sz w:val="22"/>
          <w:szCs w:val="22"/>
        </w:rPr>
        <w:t>Od ukupne vrijednosti građevinskih objekata od 82.508.092 kune, na v</w:t>
      </w:r>
      <w:r w:rsidR="00CE4F8B" w:rsidRPr="005068CE">
        <w:rPr>
          <w:rFonts w:ascii="Calibri" w:hAnsi="Calibri"/>
          <w:sz w:val="22"/>
          <w:szCs w:val="22"/>
        </w:rPr>
        <w:t xml:space="preserve">rijednost Pročistača otpadnih voda </w:t>
      </w:r>
      <w:r>
        <w:rPr>
          <w:rFonts w:ascii="Calibri" w:hAnsi="Calibri"/>
          <w:sz w:val="22"/>
          <w:szCs w:val="22"/>
        </w:rPr>
        <w:t xml:space="preserve">odnosi se </w:t>
      </w:r>
      <w:r w:rsidR="00CE4F8B" w:rsidRPr="005068CE">
        <w:rPr>
          <w:rFonts w:ascii="Calibri" w:hAnsi="Calibri"/>
          <w:sz w:val="22"/>
          <w:szCs w:val="22"/>
        </w:rPr>
        <w:t>iznos 2.581.16</w:t>
      </w:r>
      <w:r>
        <w:rPr>
          <w:rFonts w:ascii="Calibri" w:hAnsi="Calibri"/>
          <w:sz w:val="22"/>
          <w:szCs w:val="22"/>
        </w:rPr>
        <w:t>2</w:t>
      </w:r>
      <w:r w:rsidR="00CE4F8B" w:rsidRPr="005068CE">
        <w:rPr>
          <w:rFonts w:ascii="Calibri" w:hAnsi="Calibri"/>
          <w:sz w:val="22"/>
          <w:szCs w:val="22"/>
        </w:rPr>
        <w:t xml:space="preserve"> kune i u cijelosti je amortiziran.</w:t>
      </w:r>
    </w:p>
    <w:p w:rsidR="00854BDD" w:rsidRPr="005068CE" w:rsidRDefault="00854BDD" w:rsidP="00CE4F8B">
      <w:pPr>
        <w:jc w:val="both"/>
        <w:rPr>
          <w:rFonts w:ascii="Calibri" w:hAnsi="Calibri"/>
          <w:sz w:val="22"/>
          <w:szCs w:val="22"/>
        </w:rPr>
      </w:pPr>
      <w:r>
        <w:rPr>
          <w:rFonts w:ascii="Calibri" w:hAnsi="Calibri"/>
          <w:sz w:val="22"/>
          <w:szCs w:val="22"/>
        </w:rPr>
        <w:t>Amortizacija građevinskih objekata obračunavana je linearnom metodom u visini 2,5% nabavne vrijednosti.</w:t>
      </w:r>
    </w:p>
    <w:p w:rsidR="00CE4F8B" w:rsidRPr="005068CE" w:rsidRDefault="00CE4F8B" w:rsidP="00CE4F8B">
      <w:pPr>
        <w:jc w:val="both"/>
        <w:rPr>
          <w:rFonts w:ascii="Calibri" w:hAnsi="Calibri"/>
          <w:color w:val="000000"/>
          <w:sz w:val="22"/>
          <w:szCs w:val="22"/>
        </w:rPr>
      </w:pPr>
    </w:p>
    <w:p w:rsidR="00CE4F8B" w:rsidRPr="005068CE" w:rsidRDefault="00CE4F8B" w:rsidP="00CE4F8B">
      <w:pPr>
        <w:jc w:val="both"/>
        <w:rPr>
          <w:rFonts w:ascii="Calibri" w:hAnsi="Calibri"/>
          <w:b/>
          <w:color w:val="000000"/>
          <w:sz w:val="22"/>
          <w:szCs w:val="22"/>
          <w:u w:val="single"/>
        </w:rPr>
      </w:pPr>
      <w:r w:rsidRPr="005068CE">
        <w:rPr>
          <w:rFonts w:ascii="Calibri" w:hAnsi="Calibri"/>
          <w:b/>
          <w:color w:val="000000"/>
          <w:sz w:val="22"/>
          <w:szCs w:val="22"/>
          <w:u w:val="single"/>
        </w:rPr>
        <w:t>2.1.2. Postrojenja</w:t>
      </w:r>
      <w:r w:rsidR="00480ECA" w:rsidRPr="005068CE">
        <w:rPr>
          <w:rFonts w:ascii="Calibri" w:hAnsi="Calibri"/>
          <w:b/>
          <w:color w:val="000000"/>
          <w:sz w:val="22"/>
          <w:szCs w:val="22"/>
          <w:u w:val="single"/>
        </w:rPr>
        <w:t xml:space="preserve"> i</w:t>
      </w:r>
      <w:r w:rsidRPr="005068CE">
        <w:rPr>
          <w:rFonts w:ascii="Calibri" w:hAnsi="Calibri"/>
          <w:b/>
          <w:color w:val="000000"/>
          <w:sz w:val="22"/>
          <w:szCs w:val="22"/>
          <w:u w:val="single"/>
        </w:rPr>
        <w:t xml:space="preserve"> oprem</w:t>
      </w:r>
      <w:r w:rsidR="00480ECA" w:rsidRPr="005068CE">
        <w:rPr>
          <w:rFonts w:ascii="Calibri" w:hAnsi="Calibri"/>
          <w:b/>
          <w:color w:val="000000"/>
          <w:sz w:val="22"/>
          <w:szCs w:val="22"/>
          <w:u w:val="single"/>
        </w:rPr>
        <w:t>a</w:t>
      </w:r>
    </w:p>
    <w:p w:rsidR="00CE4F8B" w:rsidRDefault="00CE4F8B" w:rsidP="00CE4F8B">
      <w:pPr>
        <w:jc w:val="both"/>
        <w:rPr>
          <w:rFonts w:ascii="Calibri" w:hAnsi="Calibri"/>
          <w:sz w:val="22"/>
          <w:szCs w:val="22"/>
        </w:rPr>
      </w:pPr>
      <w:r w:rsidRPr="005068CE">
        <w:rPr>
          <w:rFonts w:ascii="Calibri" w:hAnsi="Calibri"/>
          <w:sz w:val="22"/>
          <w:szCs w:val="22"/>
        </w:rPr>
        <w:t>U toku 2014. godine nabavljeno je opreme prema specifikaciji prikazanoj u tableli:</w:t>
      </w:r>
    </w:p>
    <w:p w:rsidR="00854BDD" w:rsidRDefault="00854BDD" w:rsidP="00854BDD">
      <w:pPr>
        <w:numPr>
          <w:ilvl w:val="0"/>
          <w:numId w:val="32"/>
        </w:numPr>
        <w:jc w:val="both"/>
        <w:rPr>
          <w:rFonts w:ascii="Calibri" w:hAnsi="Calibri"/>
          <w:sz w:val="22"/>
          <w:szCs w:val="22"/>
        </w:rPr>
      </w:pPr>
      <w:r>
        <w:rPr>
          <w:rFonts w:ascii="Calibri" w:hAnsi="Calibri"/>
          <w:sz w:val="22"/>
          <w:szCs w:val="22"/>
        </w:rPr>
        <w:t>Aparat za varenje</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2.999</w:t>
      </w:r>
    </w:p>
    <w:p w:rsidR="00854BDD" w:rsidRDefault="00854BDD" w:rsidP="00854BDD">
      <w:pPr>
        <w:numPr>
          <w:ilvl w:val="0"/>
          <w:numId w:val="32"/>
        </w:numPr>
        <w:jc w:val="both"/>
        <w:rPr>
          <w:rFonts w:ascii="Calibri" w:hAnsi="Calibri"/>
          <w:sz w:val="22"/>
          <w:szCs w:val="22"/>
        </w:rPr>
      </w:pPr>
      <w:r>
        <w:rPr>
          <w:rFonts w:ascii="Calibri" w:hAnsi="Calibri"/>
          <w:sz w:val="22"/>
          <w:szCs w:val="22"/>
        </w:rPr>
        <w:t>Vibronabijač</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14.200</w:t>
      </w:r>
    </w:p>
    <w:p w:rsidR="00854BDD" w:rsidRDefault="00854BDD" w:rsidP="00854BDD">
      <w:pPr>
        <w:numPr>
          <w:ilvl w:val="0"/>
          <w:numId w:val="32"/>
        </w:numPr>
        <w:jc w:val="both"/>
        <w:rPr>
          <w:rFonts w:ascii="Calibri" w:hAnsi="Calibri"/>
          <w:sz w:val="22"/>
          <w:szCs w:val="22"/>
        </w:rPr>
      </w:pPr>
      <w:r>
        <w:rPr>
          <w:rFonts w:ascii="Calibri" w:hAnsi="Calibri"/>
          <w:sz w:val="22"/>
          <w:szCs w:val="22"/>
        </w:rPr>
        <w:t>Oprema za uređenje poslovnog prostora</w:t>
      </w:r>
      <w:r>
        <w:rPr>
          <w:rFonts w:ascii="Calibri" w:hAnsi="Calibri"/>
          <w:sz w:val="22"/>
          <w:szCs w:val="22"/>
        </w:rPr>
        <w:tab/>
        <w:t>107.981</w:t>
      </w:r>
    </w:p>
    <w:p w:rsidR="00854BDD" w:rsidRDefault="00854BDD" w:rsidP="00854BDD">
      <w:pPr>
        <w:numPr>
          <w:ilvl w:val="0"/>
          <w:numId w:val="32"/>
        </w:numPr>
        <w:jc w:val="both"/>
        <w:rPr>
          <w:rFonts w:ascii="Calibri" w:hAnsi="Calibri"/>
          <w:sz w:val="22"/>
          <w:szCs w:val="22"/>
        </w:rPr>
      </w:pPr>
      <w:r>
        <w:rPr>
          <w:rFonts w:ascii="Calibri" w:hAnsi="Calibri"/>
          <w:sz w:val="22"/>
          <w:szCs w:val="22"/>
        </w:rPr>
        <w:t>Računalna oprema sa pisačima</w:t>
      </w:r>
      <w:r>
        <w:rPr>
          <w:rFonts w:ascii="Calibri" w:hAnsi="Calibri"/>
          <w:sz w:val="22"/>
          <w:szCs w:val="22"/>
        </w:rPr>
        <w:tab/>
      </w:r>
      <w:r>
        <w:rPr>
          <w:rFonts w:ascii="Calibri" w:hAnsi="Calibri"/>
          <w:sz w:val="22"/>
          <w:szCs w:val="22"/>
        </w:rPr>
        <w:tab/>
      </w:r>
      <w:r>
        <w:rPr>
          <w:rFonts w:ascii="Calibri" w:hAnsi="Calibri"/>
          <w:sz w:val="22"/>
          <w:szCs w:val="22"/>
        </w:rPr>
        <w:tab/>
        <w:t xml:space="preserve">  62.040</w:t>
      </w:r>
    </w:p>
    <w:p w:rsidR="00854BDD" w:rsidRPr="00854BDD" w:rsidRDefault="00854BDD" w:rsidP="00854BDD">
      <w:pPr>
        <w:numPr>
          <w:ilvl w:val="0"/>
          <w:numId w:val="32"/>
        </w:numPr>
        <w:jc w:val="both"/>
        <w:rPr>
          <w:rFonts w:ascii="Calibri" w:hAnsi="Calibri"/>
          <w:sz w:val="22"/>
          <w:szCs w:val="22"/>
          <w:u w:val="single"/>
        </w:rPr>
      </w:pPr>
      <w:r w:rsidRPr="00854BDD">
        <w:rPr>
          <w:rFonts w:ascii="Calibri" w:hAnsi="Calibri"/>
          <w:sz w:val="22"/>
          <w:szCs w:val="22"/>
          <w:u w:val="single"/>
        </w:rPr>
        <w:t>Klima uređaj</w:t>
      </w:r>
      <w:r w:rsidRPr="00854BDD">
        <w:rPr>
          <w:rFonts w:ascii="Calibri" w:hAnsi="Calibri"/>
          <w:sz w:val="22"/>
          <w:szCs w:val="22"/>
          <w:u w:val="single"/>
        </w:rPr>
        <w:tab/>
      </w:r>
      <w:r w:rsidRPr="00854BDD">
        <w:rPr>
          <w:rFonts w:ascii="Calibri" w:hAnsi="Calibri"/>
          <w:sz w:val="22"/>
          <w:szCs w:val="22"/>
          <w:u w:val="single"/>
        </w:rPr>
        <w:tab/>
      </w:r>
      <w:r w:rsidRPr="00854BDD">
        <w:rPr>
          <w:rFonts w:ascii="Calibri" w:hAnsi="Calibri"/>
          <w:sz w:val="22"/>
          <w:szCs w:val="22"/>
          <w:u w:val="single"/>
        </w:rPr>
        <w:tab/>
      </w:r>
      <w:r w:rsidRPr="00854BDD">
        <w:rPr>
          <w:rFonts w:ascii="Calibri" w:hAnsi="Calibri"/>
          <w:sz w:val="22"/>
          <w:szCs w:val="22"/>
          <w:u w:val="single"/>
        </w:rPr>
        <w:tab/>
      </w:r>
      <w:r w:rsidRPr="00854BDD">
        <w:rPr>
          <w:rFonts w:ascii="Calibri" w:hAnsi="Calibri"/>
          <w:sz w:val="22"/>
          <w:szCs w:val="22"/>
          <w:u w:val="single"/>
        </w:rPr>
        <w:tab/>
        <w:t xml:space="preserve">    7.360</w:t>
      </w:r>
    </w:p>
    <w:p w:rsidR="00854BDD" w:rsidRPr="005068CE" w:rsidRDefault="00854BDD" w:rsidP="00854BDD">
      <w:pPr>
        <w:numPr>
          <w:ilvl w:val="0"/>
          <w:numId w:val="32"/>
        </w:numPr>
        <w:jc w:val="both"/>
        <w:rPr>
          <w:rFonts w:ascii="Calibri" w:hAnsi="Calibri"/>
          <w:sz w:val="22"/>
          <w:szCs w:val="22"/>
        </w:rPr>
      </w:pPr>
      <w:r>
        <w:rPr>
          <w:rFonts w:ascii="Calibri" w:hAnsi="Calibri"/>
          <w:sz w:val="22"/>
          <w:szCs w:val="22"/>
        </w:rPr>
        <w:t>Ukupno:</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194.580</w:t>
      </w:r>
    </w:p>
    <w:p w:rsidR="005F55C4" w:rsidRPr="005068CE" w:rsidRDefault="005F55C4" w:rsidP="00CE4F8B">
      <w:pPr>
        <w:jc w:val="both"/>
        <w:rPr>
          <w:rFonts w:ascii="Calibri" w:hAnsi="Calibri"/>
          <w:sz w:val="22"/>
          <w:szCs w:val="22"/>
        </w:rPr>
      </w:pPr>
    </w:p>
    <w:p w:rsidR="00252D14" w:rsidRDefault="00252D14" w:rsidP="00CE4F8B">
      <w:pPr>
        <w:jc w:val="both"/>
        <w:rPr>
          <w:rFonts w:ascii="Calibri" w:hAnsi="Calibri"/>
          <w:sz w:val="22"/>
          <w:szCs w:val="22"/>
        </w:rPr>
      </w:pPr>
      <w:r>
        <w:rPr>
          <w:rFonts w:ascii="Calibri" w:hAnsi="Calibri"/>
          <w:sz w:val="22"/>
          <w:szCs w:val="22"/>
        </w:rPr>
        <w:t>Knjigovodstvena neto vrijednos</w:t>
      </w:r>
      <w:r w:rsidR="00CE4F8B" w:rsidRPr="005068CE">
        <w:rPr>
          <w:rFonts w:ascii="Calibri" w:hAnsi="Calibri"/>
          <w:sz w:val="22"/>
          <w:szCs w:val="22"/>
        </w:rPr>
        <w:t xml:space="preserve">t preuzete opreme </w:t>
      </w:r>
      <w:r w:rsidR="00244D35">
        <w:rPr>
          <w:rFonts w:ascii="Calibri" w:hAnsi="Calibri"/>
          <w:sz w:val="22"/>
          <w:szCs w:val="22"/>
        </w:rPr>
        <w:t xml:space="preserve">od Komunalca d.o.o. Samobor na dan 31.12.2013. g. </w:t>
      </w:r>
      <w:r w:rsidR="00CE4F8B" w:rsidRPr="005068CE">
        <w:rPr>
          <w:rFonts w:ascii="Calibri" w:hAnsi="Calibri"/>
          <w:sz w:val="22"/>
          <w:szCs w:val="22"/>
        </w:rPr>
        <w:t>iznosi</w:t>
      </w:r>
      <w:r w:rsidR="00244D35">
        <w:rPr>
          <w:rFonts w:ascii="Calibri" w:hAnsi="Calibri"/>
          <w:sz w:val="22"/>
          <w:szCs w:val="22"/>
        </w:rPr>
        <w:t>la je</w:t>
      </w:r>
      <w:r w:rsidR="00CE4F8B" w:rsidRPr="005068CE">
        <w:rPr>
          <w:rFonts w:ascii="Calibri" w:hAnsi="Calibri"/>
          <w:sz w:val="22"/>
          <w:szCs w:val="22"/>
        </w:rPr>
        <w:t xml:space="preserve"> </w:t>
      </w:r>
      <w:r w:rsidR="00244D35">
        <w:rPr>
          <w:rFonts w:ascii="Calibri" w:hAnsi="Calibri"/>
          <w:sz w:val="22"/>
          <w:szCs w:val="22"/>
        </w:rPr>
        <w:t>4.28</w:t>
      </w:r>
      <w:r>
        <w:rPr>
          <w:rFonts w:ascii="Calibri" w:hAnsi="Calibri"/>
          <w:sz w:val="22"/>
          <w:szCs w:val="22"/>
        </w:rPr>
        <w:t>6</w:t>
      </w:r>
      <w:r w:rsidR="00244D35">
        <w:rPr>
          <w:rFonts w:ascii="Calibri" w:hAnsi="Calibri"/>
          <w:sz w:val="22"/>
          <w:szCs w:val="22"/>
        </w:rPr>
        <w:t xml:space="preserve"> kuna (</w:t>
      </w:r>
      <w:r w:rsidR="00CE4F8B" w:rsidRPr="005068CE">
        <w:rPr>
          <w:rFonts w:ascii="Calibri" w:hAnsi="Calibri"/>
          <w:sz w:val="22"/>
          <w:szCs w:val="22"/>
        </w:rPr>
        <w:t>144.34</w:t>
      </w:r>
      <w:r>
        <w:rPr>
          <w:rFonts w:ascii="Calibri" w:hAnsi="Calibri"/>
          <w:sz w:val="22"/>
          <w:szCs w:val="22"/>
        </w:rPr>
        <w:t>6</w:t>
      </w:r>
      <w:r w:rsidR="00CE4F8B" w:rsidRPr="005068CE">
        <w:rPr>
          <w:rFonts w:ascii="Calibri" w:hAnsi="Calibri"/>
          <w:sz w:val="22"/>
          <w:szCs w:val="22"/>
        </w:rPr>
        <w:t xml:space="preserve"> kun</w:t>
      </w:r>
      <w:r>
        <w:rPr>
          <w:rFonts w:ascii="Calibri" w:hAnsi="Calibri"/>
          <w:sz w:val="22"/>
          <w:szCs w:val="22"/>
        </w:rPr>
        <w:t>a</w:t>
      </w:r>
      <w:r w:rsidR="00244D35">
        <w:rPr>
          <w:rFonts w:ascii="Calibri" w:hAnsi="Calibri"/>
          <w:sz w:val="22"/>
          <w:szCs w:val="22"/>
        </w:rPr>
        <w:t xml:space="preserve"> minus amortizirano 140.060</w:t>
      </w:r>
      <w:r>
        <w:rPr>
          <w:rFonts w:ascii="Calibri" w:hAnsi="Calibri"/>
          <w:sz w:val="22"/>
          <w:szCs w:val="22"/>
        </w:rPr>
        <w:t xml:space="preserve"> </w:t>
      </w:r>
      <w:r w:rsidR="00244D35">
        <w:rPr>
          <w:rFonts w:ascii="Calibri" w:hAnsi="Calibri"/>
          <w:sz w:val="22"/>
          <w:szCs w:val="22"/>
        </w:rPr>
        <w:t>kuna)</w:t>
      </w:r>
      <w:r w:rsidR="00CE4F8B" w:rsidRPr="005068CE">
        <w:rPr>
          <w:rFonts w:ascii="Calibri" w:hAnsi="Calibri"/>
          <w:sz w:val="22"/>
          <w:szCs w:val="22"/>
        </w:rPr>
        <w:t xml:space="preserve">, </w:t>
      </w:r>
      <w:r>
        <w:rPr>
          <w:rFonts w:ascii="Calibri" w:hAnsi="Calibri"/>
          <w:sz w:val="22"/>
          <w:szCs w:val="22"/>
        </w:rPr>
        <w:t xml:space="preserve">od čega je rashodovano i </w:t>
      </w:r>
      <w:r w:rsidR="00CE4F8B" w:rsidRPr="005068CE">
        <w:rPr>
          <w:rFonts w:ascii="Calibri" w:hAnsi="Calibri"/>
          <w:sz w:val="22"/>
          <w:szCs w:val="22"/>
        </w:rPr>
        <w:t>isknjiženo u toku godine 63.821 kuna zbog dotrajalosti</w:t>
      </w:r>
      <w:r w:rsidR="00F966B6">
        <w:rPr>
          <w:rFonts w:ascii="Calibri" w:hAnsi="Calibri"/>
          <w:sz w:val="22"/>
          <w:szCs w:val="22"/>
        </w:rPr>
        <w:t xml:space="preserve"> i</w:t>
      </w:r>
      <w:r>
        <w:rPr>
          <w:rFonts w:ascii="Calibri" w:hAnsi="Calibri"/>
          <w:sz w:val="22"/>
          <w:szCs w:val="22"/>
        </w:rPr>
        <w:t xml:space="preserve"> koje je u cjelosti amortizirano.</w:t>
      </w:r>
    </w:p>
    <w:p w:rsidR="00051212" w:rsidRDefault="00051212" w:rsidP="00CE4F8B">
      <w:pPr>
        <w:jc w:val="both"/>
        <w:rPr>
          <w:rFonts w:ascii="Calibri" w:hAnsi="Calibri"/>
          <w:sz w:val="22"/>
          <w:szCs w:val="22"/>
        </w:rPr>
      </w:pPr>
    </w:p>
    <w:p w:rsidR="00480ECA" w:rsidRPr="00480ECA" w:rsidRDefault="00480ECA" w:rsidP="00480ECA">
      <w:pPr>
        <w:jc w:val="both"/>
        <w:rPr>
          <w:rFonts w:ascii="Calibri" w:hAnsi="Calibri"/>
          <w:color w:val="000000"/>
          <w:sz w:val="22"/>
          <w:szCs w:val="22"/>
        </w:rPr>
      </w:pPr>
    </w:p>
    <w:p w:rsidR="00480ECA" w:rsidRPr="00480ECA" w:rsidRDefault="00480ECA" w:rsidP="00480ECA">
      <w:pPr>
        <w:jc w:val="both"/>
        <w:rPr>
          <w:rFonts w:ascii="Calibri" w:hAnsi="Calibri"/>
          <w:b/>
          <w:color w:val="000000"/>
          <w:sz w:val="22"/>
          <w:szCs w:val="22"/>
          <w:u w:val="single"/>
        </w:rPr>
      </w:pPr>
      <w:r w:rsidRPr="00480ECA">
        <w:rPr>
          <w:rFonts w:ascii="Calibri" w:hAnsi="Calibri"/>
          <w:b/>
          <w:color w:val="000000"/>
          <w:sz w:val="22"/>
          <w:szCs w:val="22"/>
          <w:u w:val="single"/>
        </w:rPr>
        <w:t>2.1.</w:t>
      </w:r>
      <w:r w:rsidR="005F55C4">
        <w:rPr>
          <w:rFonts w:ascii="Calibri" w:hAnsi="Calibri"/>
          <w:b/>
          <w:color w:val="000000"/>
          <w:sz w:val="22"/>
          <w:szCs w:val="22"/>
          <w:u w:val="single"/>
        </w:rPr>
        <w:t>3</w:t>
      </w:r>
      <w:r w:rsidRPr="00480ECA">
        <w:rPr>
          <w:rFonts w:ascii="Calibri" w:hAnsi="Calibri"/>
          <w:b/>
          <w:color w:val="000000"/>
          <w:sz w:val="22"/>
          <w:szCs w:val="22"/>
          <w:u w:val="single"/>
        </w:rPr>
        <w:t xml:space="preserve">. </w:t>
      </w:r>
      <w:r>
        <w:rPr>
          <w:rFonts w:ascii="Calibri" w:hAnsi="Calibri"/>
          <w:b/>
          <w:color w:val="000000"/>
          <w:sz w:val="22"/>
          <w:szCs w:val="22"/>
          <w:u w:val="single"/>
        </w:rPr>
        <w:t>T</w:t>
      </w:r>
      <w:r w:rsidRPr="00480ECA">
        <w:rPr>
          <w:rFonts w:ascii="Calibri" w:hAnsi="Calibri"/>
          <w:b/>
          <w:color w:val="000000"/>
          <w:sz w:val="22"/>
          <w:szCs w:val="22"/>
          <w:u w:val="single"/>
        </w:rPr>
        <w:t xml:space="preserve">ransportna </w:t>
      </w:r>
      <w:r>
        <w:rPr>
          <w:rFonts w:ascii="Calibri" w:hAnsi="Calibri"/>
          <w:b/>
          <w:color w:val="000000"/>
          <w:sz w:val="22"/>
          <w:szCs w:val="22"/>
          <w:u w:val="single"/>
        </w:rPr>
        <w:t>imovina</w:t>
      </w:r>
    </w:p>
    <w:p w:rsidR="005F55C4" w:rsidRPr="005F55C4" w:rsidRDefault="005F55C4" w:rsidP="005F55C4">
      <w:pPr>
        <w:jc w:val="both"/>
        <w:rPr>
          <w:rFonts w:ascii="Calibri" w:hAnsi="Calibri"/>
          <w:sz w:val="22"/>
          <w:szCs w:val="22"/>
        </w:rPr>
      </w:pPr>
      <w:r w:rsidRPr="005F55C4">
        <w:rPr>
          <w:rFonts w:ascii="Calibri" w:hAnsi="Calibri"/>
          <w:sz w:val="22"/>
          <w:szCs w:val="22"/>
        </w:rPr>
        <w:t>U toku 2014. godine nabavljen</w:t>
      </w:r>
      <w:r>
        <w:rPr>
          <w:rFonts w:ascii="Calibri" w:hAnsi="Calibri"/>
          <w:sz w:val="22"/>
          <w:szCs w:val="22"/>
        </w:rPr>
        <w:t>a</w:t>
      </w:r>
      <w:r w:rsidRPr="005F55C4">
        <w:rPr>
          <w:rFonts w:ascii="Calibri" w:hAnsi="Calibri"/>
          <w:sz w:val="22"/>
          <w:szCs w:val="22"/>
        </w:rPr>
        <w:t xml:space="preserve"> </w:t>
      </w:r>
      <w:r>
        <w:rPr>
          <w:rFonts w:ascii="Calibri" w:hAnsi="Calibri"/>
          <w:sz w:val="22"/>
          <w:szCs w:val="22"/>
        </w:rPr>
        <w:t>su</w:t>
      </w:r>
      <w:r w:rsidRPr="005F55C4">
        <w:rPr>
          <w:rFonts w:ascii="Calibri" w:hAnsi="Calibri"/>
          <w:sz w:val="22"/>
          <w:szCs w:val="22"/>
        </w:rPr>
        <w:t xml:space="preserve"> </w:t>
      </w:r>
      <w:r>
        <w:rPr>
          <w:rFonts w:ascii="Calibri" w:hAnsi="Calibri"/>
          <w:sz w:val="22"/>
          <w:szCs w:val="22"/>
        </w:rPr>
        <w:t>vozila</w:t>
      </w:r>
      <w:r w:rsidRPr="005F55C4">
        <w:rPr>
          <w:rFonts w:ascii="Calibri" w:hAnsi="Calibri"/>
          <w:sz w:val="22"/>
          <w:szCs w:val="22"/>
        </w:rPr>
        <w:t xml:space="preserve"> prema prikaz</w:t>
      </w:r>
      <w:r>
        <w:rPr>
          <w:rFonts w:ascii="Calibri" w:hAnsi="Calibri"/>
          <w:sz w:val="22"/>
          <w:szCs w:val="22"/>
        </w:rPr>
        <w:t>u</w:t>
      </w:r>
      <w:r w:rsidRPr="005F55C4">
        <w:rPr>
          <w:rFonts w:ascii="Calibri" w:hAnsi="Calibri"/>
          <w:sz w:val="22"/>
          <w:szCs w:val="22"/>
        </w:rPr>
        <w:t xml:space="preserve"> u tableli:</w:t>
      </w:r>
    </w:p>
    <w:p w:rsidR="005F55C4" w:rsidRDefault="00252D14" w:rsidP="00252D14">
      <w:pPr>
        <w:numPr>
          <w:ilvl w:val="0"/>
          <w:numId w:val="32"/>
        </w:numPr>
        <w:jc w:val="both"/>
        <w:rPr>
          <w:rFonts w:ascii="Calibri" w:hAnsi="Calibri"/>
          <w:sz w:val="22"/>
          <w:szCs w:val="22"/>
        </w:rPr>
      </w:pPr>
      <w:r>
        <w:rPr>
          <w:rFonts w:ascii="Calibri" w:hAnsi="Calibri"/>
          <w:sz w:val="22"/>
          <w:szCs w:val="22"/>
        </w:rPr>
        <w:t>Teretno vozilo Fiat Dukato ZG 3906 FJ</w:t>
      </w:r>
      <w:r>
        <w:rPr>
          <w:rFonts w:ascii="Calibri" w:hAnsi="Calibri"/>
          <w:sz w:val="22"/>
          <w:szCs w:val="22"/>
        </w:rPr>
        <w:tab/>
      </w:r>
      <w:r>
        <w:rPr>
          <w:rFonts w:ascii="Calibri" w:hAnsi="Calibri"/>
          <w:sz w:val="22"/>
          <w:szCs w:val="22"/>
        </w:rPr>
        <w:tab/>
        <w:t>158.790</w:t>
      </w:r>
    </w:p>
    <w:p w:rsidR="00252D14" w:rsidRDefault="00252D14" w:rsidP="00252D14">
      <w:pPr>
        <w:numPr>
          <w:ilvl w:val="0"/>
          <w:numId w:val="32"/>
        </w:numPr>
        <w:jc w:val="both"/>
        <w:rPr>
          <w:rFonts w:ascii="Calibri" w:hAnsi="Calibri"/>
          <w:sz w:val="22"/>
          <w:szCs w:val="22"/>
        </w:rPr>
      </w:pPr>
      <w:r>
        <w:rPr>
          <w:rFonts w:ascii="Calibri" w:hAnsi="Calibri"/>
          <w:sz w:val="22"/>
          <w:szCs w:val="22"/>
        </w:rPr>
        <w:t>Teretno vozilo Ford Ranger ZG 4750 FI</w:t>
      </w:r>
      <w:r>
        <w:rPr>
          <w:rFonts w:ascii="Calibri" w:hAnsi="Calibri"/>
          <w:sz w:val="22"/>
          <w:szCs w:val="22"/>
        </w:rPr>
        <w:tab/>
      </w:r>
      <w:r>
        <w:rPr>
          <w:rFonts w:ascii="Calibri" w:hAnsi="Calibri"/>
          <w:sz w:val="22"/>
          <w:szCs w:val="22"/>
        </w:rPr>
        <w:tab/>
        <w:t>162.369</w:t>
      </w:r>
    </w:p>
    <w:p w:rsidR="00252D14" w:rsidRDefault="00252D14" w:rsidP="00252D14">
      <w:pPr>
        <w:numPr>
          <w:ilvl w:val="0"/>
          <w:numId w:val="32"/>
        </w:numPr>
        <w:jc w:val="both"/>
        <w:rPr>
          <w:rFonts w:ascii="Calibri" w:hAnsi="Calibri"/>
          <w:sz w:val="22"/>
          <w:szCs w:val="22"/>
          <w:u w:val="single"/>
        </w:rPr>
      </w:pPr>
      <w:r w:rsidRPr="00252D14">
        <w:rPr>
          <w:rFonts w:ascii="Calibri" w:hAnsi="Calibri"/>
          <w:sz w:val="22"/>
          <w:szCs w:val="22"/>
          <w:u w:val="single"/>
        </w:rPr>
        <w:t>Teretno vozilo Iveco Dally ZG 4856 EC</w:t>
      </w:r>
      <w:r w:rsidRPr="00252D14">
        <w:rPr>
          <w:rFonts w:ascii="Calibri" w:hAnsi="Calibri"/>
          <w:sz w:val="22"/>
          <w:szCs w:val="22"/>
          <w:u w:val="single"/>
        </w:rPr>
        <w:tab/>
      </w:r>
      <w:r w:rsidRPr="00252D14">
        <w:rPr>
          <w:rFonts w:ascii="Calibri" w:hAnsi="Calibri"/>
          <w:sz w:val="22"/>
          <w:szCs w:val="22"/>
          <w:u w:val="single"/>
        </w:rPr>
        <w:tab/>
        <w:t>183.230</w:t>
      </w:r>
    </w:p>
    <w:p w:rsidR="00252D14" w:rsidRPr="00252D14" w:rsidRDefault="00252D14" w:rsidP="00252D14">
      <w:pPr>
        <w:numPr>
          <w:ilvl w:val="0"/>
          <w:numId w:val="32"/>
        </w:numPr>
        <w:jc w:val="both"/>
        <w:rPr>
          <w:rFonts w:ascii="Calibri" w:hAnsi="Calibri"/>
          <w:sz w:val="22"/>
          <w:szCs w:val="22"/>
          <w:u w:val="single"/>
        </w:rPr>
      </w:pPr>
      <w:r>
        <w:rPr>
          <w:rFonts w:ascii="Calibri" w:hAnsi="Calibri"/>
          <w:sz w:val="22"/>
          <w:szCs w:val="22"/>
        </w:rPr>
        <w:t>Ukupno:</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504.389</w:t>
      </w:r>
    </w:p>
    <w:p w:rsidR="005F55C4" w:rsidRPr="005068CE" w:rsidRDefault="005F55C4" w:rsidP="00CE4F8B">
      <w:pPr>
        <w:jc w:val="both"/>
        <w:rPr>
          <w:rFonts w:ascii="Calibri" w:hAnsi="Calibri"/>
          <w:sz w:val="22"/>
          <w:szCs w:val="22"/>
        </w:rPr>
      </w:pPr>
    </w:p>
    <w:p w:rsidR="00CE4F8B" w:rsidRPr="005068CE" w:rsidRDefault="00480ECA" w:rsidP="00BD57C4">
      <w:pPr>
        <w:jc w:val="both"/>
        <w:rPr>
          <w:rFonts w:ascii="Calibri" w:hAnsi="Calibri"/>
          <w:sz w:val="22"/>
          <w:szCs w:val="22"/>
        </w:rPr>
      </w:pPr>
      <w:r w:rsidRPr="005068CE">
        <w:rPr>
          <w:rFonts w:ascii="Calibri" w:hAnsi="Calibri"/>
          <w:sz w:val="22"/>
          <w:szCs w:val="22"/>
        </w:rPr>
        <w:t>Z</w:t>
      </w:r>
      <w:r w:rsidR="00CE4F8B" w:rsidRPr="005068CE">
        <w:rPr>
          <w:rFonts w:ascii="Calibri" w:hAnsi="Calibri"/>
          <w:sz w:val="22"/>
          <w:szCs w:val="22"/>
        </w:rPr>
        <w:t>bog dotrajalosti prodana su dva vozila nabavne vrijednosti 460.417 kuna, u cijelosti amortizirana, a nabavljena su dva nova vozila vrijednosti 321.159</w:t>
      </w:r>
      <w:r w:rsidR="00252D14">
        <w:rPr>
          <w:rFonts w:ascii="Calibri" w:hAnsi="Calibri"/>
          <w:sz w:val="22"/>
          <w:szCs w:val="22"/>
        </w:rPr>
        <w:t xml:space="preserve"> kuna i rabljeno vozilo dobiveno od Komunalca d.o.o. </w:t>
      </w:r>
    </w:p>
    <w:p w:rsidR="00CE4F8B" w:rsidRPr="005068CE" w:rsidRDefault="00CE4F8B" w:rsidP="00BD57C4">
      <w:pPr>
        <w:jc w:val="both"/>
        <w:rPr>
          <w:rFonts w:ascii="Calibri" w:hAnsi="Calibri"/>
          <w:sz w:val="22"/>
          <w:szCs w:val="22"/>
        </w:rPr>
      </w:pPr>
      <w:r w:rsidRPr="005068CE">
        <w:rPr>
          <w:rFonts w:ascii="Calibri" w:hAnsi="Calibri"/>
          <w:sz w:val="22"/>
          <w:szCs w:val="22"/>
        </w:rPr>
        <w:t>Ukupna vrijednost Transportne imovine na dan 31.12.2014. godine iznosi 2.389.6</w:t>
      </w:r>
      <w:r w:rsidR="00252D14">
        <w:rPr>
          <w:rFonts w:ascii="Calibri" w:hAnsi="Calibri"/>
          <w:sz w:val="22"/>
          <w:szCs w:val="22"/>
        </w:rPr>
        <w:t>40</w:t>
      </w:r>
      <w:r w:rsidRPr="005068CE">
        <w:rPr>
          <w:rFonts w:ascii="Calibri" w:hAnsi="Calibri"/>
          <w:sz w:val="22"/>
          <w:szCs w:val="22"/>
        </w:rPr>
        <w:t xml:space="preserve"> kune i amortizirana su u ukupnom iznosu 1.990.68</w:t>
      </w:r>
      <w:r w:rsidR="00252D14">
        <w:rPr>
          <w:rFonts w:ascii="Calibri" w:hAnsi="Calibri"/>
          <w:sz w:val="22"/>
          <w:szCs w:val="22"/>
        </w:rPr>
        <w:t>5</w:t>
      </w:r>
      <w:r w:rsidRPr="005068CE">
        <w:rPr>
          <w:rFonts w:ascii="Calibri" w:hAnsi="Calibri"/>
          <w:sz w:val="22"/>
          <w:szCs w:val="22"/>
        </w:rPr>
        <w:t xml:space="preserve"> kun</w:t>
      </w:r>
      <w:r w:rsidR="00252D14">
        <w:rPr>
          <w:rFonts w:ascii="Calibri" w:hAnsi="Calibri"/>
          <w:sz w:val="22"/>
          <w:szCs w:val="22"/>
        </w:rPr>
        <w:t>a</w:t>
      </w:r>
      <w:r w:rsidRPr="005068CE">
        <w:rPr>
          <w:rFonts w:ascii="Calibri" w:hAnsi="Calibri"/>
          <w:sz w:val="22"/>
          <w:szCs w:val="22"/>
        </w:rPr>
        <w:t>, dakle, neamortizirano je 398.955 kun</w:t>
      </w:r>
      <w:r w:rsidR="00252D14">
        <w:rPr>
          <w:rFonts w:ascii="Calibri" w:hAnsi="Calibri"/>
          <w:sz w:val="22"/>
          <w:szCs w:val="22"/>
        </w:rPr>
        <w:t>a</w:t>
      </w:r>
      <w:r w:rsidRPr="005068CE">
        <w:rPr>
          <w:rFonts w:ascii="Calibri" w:hAnsi="Calibri"/>
          <w:sz w:val="22"/>
          <w:szCs w:val="22"/>
        </w:rPr>
        <w:t>.</w:t>
      </w:r>
    </w:p>
    <w:p w:rsidR="00CE4F8B" w:rsidRPr="005068CE" w:rsidRDefault="00CE4F8B" w:rsidP="00CE4F8B">
      <w:pPr>
        <w:jc w:val="both"/>
        <w:rPr>
          <w:rFonts w:ascii="Calibri" w:hAnsi="Calibri"/>
          <w:color w:val="0070C0"/>
          <w:sz w:val="22"/>
          <w:szCs w:val="22"/>
        </w:rPr>
      </w:pPr>
    </w:p>
    <w:p w:rsidR="00CE4F8B" w:rsidRPr="005068CE" w:rsidRDefault="00CE4F8B" w:rsidP="00CE4F8B">
      <w:pPr>
        <w:spacing w:line="240" w:lineRule="atLeast"/>
        <w:jc w:val="both"/>
        <w:rPr>
          <w:rFonts w:ascii="Calibri" w:hAnsi="Calibri"/>
          <w:b/>
          <w:color w:val="000000"/>
          <w:sz w:val="22"/>
          <w:szCs w:val="22"/>
          <w:u w:val="single"/>
        </w:rPr>
      </w:pPr>
      <w:r w:rsidRPr="005068CE">
        <w:rPr>
          <w:rFonts w:ascii="Calibri" w:hAnsi="Calibri"/>
          <w:b/>
          <w:color w:val="000000"/>
          <w:sz w:val="22"/>
          <w:szCs w:val="22"/>
          <w:u w:val="single"/>
        </w:rPr>
        <w:t>2.1.</w:t>
      </w:r>
      <w:r w:rsidR="005F55C4" w:rsidRPr="005068CE">
        <w:rPr>
          <w:rFonts w:ascii="Calibri" w:hAnsi="Calibri"/>
          <w:b/>
          <w:color w:val="000000"/>
          <w:sz w:val="22"/>
          <w:szCs w:val="22"/>
          <w:u w:val="single"/>
        </w:rPr>
        <w:t>4</w:t>
      </w:r>
      <w:r w:rsidRPr="005068CE">
        <w:rPr>
          <w:rFonts w:ascii="Calibri" w:hAnsi="Calibri"/>
          <w:b/>
          <w:color w:val="000000"/>
          <w:sz w:val="22"/>
          <w:szCs w:val="22"/>
          <w:u w:val="single"/>
        </w:rPr>
        <w:t>. Materijalna imovina u pripremi - investicije u tijeku</w:t>
      </w:r>
    </w:p>
    <w:p w:rsidR="003C0037" w:rsidRDefault="00CE4F8B" w:rsidP="00CE4F8B">
      <w:pPr>
        <w:spacing w:line="240" w:lineRule="atLeast"/>
        <w:jc w:val="both"/>
        <w:rPr>
          <w:rFonts w:ascii="Calibri" w:hAnsi="Calibri"/>
          <w:color w:val="000000"/>
          <w:sz w:val="22"/>
          <w:szCs w:val="22"/>
        </w:rPr>
      </w:pPr>
      <w:r w:rsidRPr="005068CE">
        <w:rPr>
          <w:rFonts w:ascii="Calibri" w:hAnsi="Calibri"/>
          <w:color w:val="000000"/>
          <w:sz w:val="22"/>
          <w:szCs w:val="22"/>
        </w:rPr>
        <w:t>Investicije u tijeku iskazane u bilanci iznose:</w:t>
      </w:r>
    </w:p>
    <w:p w:rsidR="00CE4F8B" w:rsidRPr="003C0037" w:rsidRDefault="003C0037" w:rsidP="003C0037">
      <w:pPr>
        <w:rPr>
          <w:rFonts w:ascii="Calibri" w:hAnsi="Calibri"/>
          <w:sz w:val="22"/>
          <w:szCs w:val="22"/>
          <w:u w:val="single"/>
        </w:rPr>
      </w:pPr>
      <w:r w:rsidRPr="003C0037">
        <w:rPr>
          <w:rFonts w:ascii="Calibri" w:hAnsi="Calibri"/>
          <w:sz w:val="22"/>
          <w:szCs w:val="22"/>
          <w:u w:val="single"/>
        </w:rPr>
        <w:tab/>
      </w:r>
      <w:r w:rsidRPr="003C0037">
        <w:rPr>
          <w:rFonts w:ascii="Calibri" w:hAnsi="Calibri"/>
          <w:sz w:val="22"/>
          <w:szCs w:val="22"/>
          <w:u w:val="single"/>
        </w:rPr>
        <w:tab/>
      </w:r>
      <w:r w:rsidRPr="003C0037">
        <w:rPr>
          <w:rFonts w:ascii="Calibri" w:hAnsi="Calibri"/>
          <w:sz w:val="22"/>
          <w:szCs w:val="22"/>
          <w:u w:val="single"/>
        </w:rPr>
        <w:tab/>
      </w:r>
      <w:r w:rsidRPr="003C0037">
        <w:rPr>
          <w:rFonts w:ascii="Calibri" w:hAnsi="Calibri"/>
          <w:sz w:val="22"/>
          <w:szCs w:val="22"/>
          <w:u w:val="single"/>
        </w:rPr>
        <w:tab/>
      </w:r>
      <w:r w:rsidRPr="003C0037">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t xml:space="preserve">            31.12.2013.</w:t>
      </w:r>
      <w:r>
        <w:rPr>
          <w:rFonts w:ascii="Calibri" w:hAnsi="Calibri"/>
          <w:sz w:val="22"/>
          <w:szCs w:val="22"/>
          <w:u w:val="single"/>
        </w:rPr>
        <w:tab/>
        <w:t>31.12.2014.</w:t>
      </w:r>
      <w:r w:rsidR="00CE4F8B" w:rsidRPr="005068CE">
        <w:rPr>
          <w:rFonts w:ascii="Calibri" w:hAnsi="Calibri"/>
          <w:color w:val="000000"/>
          <w:sz w:val="22"/>
          <w:szCs w:val="22"/>
        </w:rPr>
        <w:t xml:space="preserve"> </w:t>
      </w:r>
    </w:p>
    <w:p w:rsidR="009149E6" w:rsidRPr="009149E6" w:rsidRDefault="009149E6" w:rsidP="009149E6">
      <w:pPr>
        <w:pStyle w:val="ListParagraph"/>
        <w:numPr>
          <w:ilvl w:val="0"/>
          <w:numId w:val="33"/>
        </w:numPr>
        <w:spacing w:line="240" w:lineRule="atLeast"/>
        <w:contextualSpacing/>
        <w:jc w:val="both"/>
        <w:rPr>
          <w:rFonts w:ascii="Calibri" w:hAnsi="Calibri"/>
          <w:color w:val="000000"/>
          <w:sz w:val="22"/>
          <w:szCs w:val="22"/>
        </w:rPr>
      </w:pPr>
      <w:r w:rsidRPr="009149E6">
        <w:rPr>
          <w:rFonts w:ascii="Calibri" w:hAnsi="Calibri"/>
          <w:color w:val="000000"/>
          <w:sz w:val="22"/>
          <w:szCs w:val="22"/>
        </w:rPr>
        <w:t>Odvodnja i pročišćavanje otpadnih voda grada Samobora I etapa</w:t>
      </w:r>
      <w:r w:rsidRPr="009149E6">
        <w:rPr>
          <w:rFonts w:ascii="Calibri" w:hAnsi="Calibri"/>
          <w:color w:val="000000"/>
          <w:sz w:val="22"/>
          <w:szCs w:val="22"/>
        </w:rPr>
        <w:tab/>
      </w:r>
      <w:r w:rsidR="00A96704">
        <w:rPr>
          <w:rFonts w:ascii="Calibri" w:hAnsi="Calibri"/>
          <w:color w:val="000000"/>
          <w:sz w:val="22"/>
          <w:szCs w:val="22"/>
        </w:rPr>
        <w:t>11.080.999</w:t>
      </w:r>
      <w:r w:rsidR="003C0037">
        <w:rPr>
          <w:rFonts w:ascii="Calibri" w:hAnsi="Calibri"/>
          <w:color w:val="000000"/>
          <w:sz w:val="22"/>
          <w:szCs w:val="22"/>
        </w:rPr>
        <w:tab/>
        <w:t>11.120.179</w:t>
      </w:r>
    </w:p>
    <w:p w:rsidR="009149E6" w:rsidRPr="009149E6" w:rsidRDefault="009149E6" w:rsidP="009149E6">
      <w:pPr>
        <w:pStyle w:val="ListParagraph"/>
        <w:numPr>
          <w:ilvl w:val="0"/>
          <w:numId w:val="33"/>
        </w:numPr>
        <w:spacing w:line="240" w:lineRule="atLeast"/>
        <w:contextualSpacing/>
        <w:jc w:val="both"/>
        <w:rPr>
          <w:rFonts w:ascii="Calibri" w:hAnsi="Calibri"/>
          <w:color w:val="000000"/>
          <w:sz w:val="22"/>
          <w:szCs w:val="22"/>
        </w:rPr>
      </w:pPr>
      <w:r w:rsidRPr="009149E6">
        <w:rPr>
          <w:rFonts w:ascii="Calibri" w:hAnsi="Calibri"/>
          <w:iCs/>
          <w:color w:val="000000"/>
          <w:sz w:val="22"/>
          <w:szCs w:val="22"/>
        </w:rPr>
        <w:t>Odvodnja oborinski voda Hrastina-Farkaševec- Domaslovec</w:t>
      </w:r>
      <w:r w:rsidRPr="009149E6">
        <w:rPr>
          <w:rFonts w:ascii="Calibri" w:hAnsi="Calibri"/>
          <w:iCs/>
          <w:color w:val="000000"/>
          <w:sz w:val="22"/>
          <w:szCs w:val="22"/>
        </w:rPr>
        <w:tab/>
      </w:r>
      <w:r w:rsidRPr="009149E6">
        <w:rPr>
          <w:rFonts w:ascii="Calibri" w:hAnsi="Calibri"/>
          <w:iCs/>
          <w:color w:val="000000"/>
          <w:sz w:val="22"/>
          <w:szCs w:val="22"/>
        </w:rPr>
        <w:tab/>
      </w:r>
      <w:r w:rsidR="00A96704">
        <w:rPr>
          <w:rFonts w:ascii="Calibri" w:hAnsi="Calibri"/>
          <w:iCs/>
          <w:color w:val="000000"/>
          <w:sz w:val="22"/>
          <w:szCs w:val="22"/>
        </w:rPr>
        <w:t xml:space="preserve">     164.250</w:t>
      </w:r>
      <w:r w:rsidR="003C0037">
        <w:rPr>
          <w:rFonts w:ascii="Calibri" w:hAnsi="Calibri"/>
          <w:iCs/>
          <w:color w:val="000000"/>
          <w:sz w:val="22"/>
          <w:szCs w:val="22"/>
        </w:rPr>
        <w:tab/>
        <w:t xml:space="preserve">      164.250</w:t>
      </w:r>
    </w:p>
    <w:p w:rsidR="009149E6" w:rsidRPr="009149E6" w:rsidRDefault="009149E6" w:rsidP="009149E6">
      <w:pPr>
        <w:pStyle w:val="ListParagraph"/>
        <w:numPr>
          <w:ilvl w:val="0"/>
          <w:numId w:val="33"/>
        </w:numPr>
        <w:spacing w:line="240" w:lineRule="atLeast"/>
        <w:contextualSpacing/>
        <w:jc w:val="both"/>
        <w:rPr>
          <w:rFonts w:ascii="Calibri" w:hAnsi="Calibri"/>
          <w:color w:val="000000"/>
          <w:sz w:val="22"/>
          <w:szCs w:val="22"/>
        </w:rPr>
      </w:pPr>
      <w:r w:rsidRPr="009149E6">
        <w:rPr>
          <w:rFonts w:ascii="Calibri" w:hAnsi="Calibri"/>
          <w:iCs/>
          <w:color w:val="000000"/>
          <w:sz w:val="22"/>
          <w:szCs w:val="22"/>
        </w:rPr>
        <w:t>Odvodnja Ulice grada Wirgesa, Sv.Helene i Ulice P.Štoosa</w:t>
      </w:r>
      <w:r w:rsidRPr="009149E6">
        <w:rPr>
          <w:rFonts w:ascii="Calibri" w:hAnsi="Calibri"/>
          <w:iCs/>
          <w:color w:val="000000"/>
          <w:sz w:val="22"/>
          <w:szCs w:val="22"/>
        </w:rPr>
        <w:tab/>
      </w:r>
      <w:r w:rsidRPr="009149E6">
        <w:rPr>
          <w:rFonts w:ascii="Calibri" w:hAnsi="Calibri"/>
          <w:iCs/>
          <w:color w:val="000000"/>
          <w:sz w:val="22"/>
          <w:szCs w:val="22"/>
        </w:rPr>
        <w:tab/>
      </w:r>
      <w:r w:rsidR="00A96704">
        <w:rPr>
          <w:rFonts w:ascii="Calibri" w:hAnsi="Calibri"/>
          <w:iCs/>
          <w:color w:val="000000"/>
          <w:sz w:val="22"/>
          <w:szCs w:val="22"/>
        </w:rPr>
        <w:t xml:space="preserve">    </w:t>
      </w:r>
      <w:r w:rsidRPr="009149E6">
        <w:rPr>
          <w:rFonts w:ascii="Calibri" w:hAnsi="Calibri"/>
          <w:iCs/>
          <w:color w:val="000000"/>
          <w:sz w:val="22"/>
          <w:szCs w:val="22"/>
        </w:rPr>
        <w:t xml:space="preserve">  </w:t>
      </w:r>
      <w:r w:rsidR="00A96704">
        <w:rPr>
          <w:rFonts w:ascii="Calibri" w:hAnsi="Calibri"/>
          <w:iCs/>
          <w:color w:val="000000"/>
          <w:sz w:val="22"/>
          <w:szCs w:val="22"/>
        </w:rPr>
        <w:t xml:space="preserve"> </w:t>
      </w:r>
      <w:r w:rsidR="00AF0F08">
        <w:rPr>
          <w:rFonts w:ascii="Calibri" w:hAnsi="Calibri"/>
          <w:iCs/>
          <w:color w:val="000000"/>
          <w:sz w:val="22"/>
          <w:szCs w:val="22"/>
        </w:rPr>
        <w:t xml:space="preserve"> </w:t>
      </w:r>
      <w:r w:rsidR="00A96704">
        <w:rPr>
          <w:rFonts w:ascii="Calibri" w:hAnsi="Calibri"/>
          <w:iCs/>
          <w:color w:val="000000"/>
          <w:sz w:val="22"/>
          <w:szCs w:val="22"/>
        </w:rPr>
        <w:t>59.257</w:t>
      </w:r>
      <w:r w:rsidR="003C0037">
        <w:rPr>
          <w:rFonts w:ascii="Calibri" w:hAnsi="Calibri"/>
          <w:iCs/>
          <w:color w:val="000000"/>
          <w:sz w:val="22"/>
          <w:szCs w:val="22"/>
        </w:rPr>
        <w:tab/>
        <w:t xml:space="preserve">        59.257</w:t>
      </w:r>
    </w:p>
    <w:p w:rsidR="009149E6" w:rsidRPr="009149E6" w:rsidRDefault="009149E6" w:rsidP="009149E6">
      <w:pPr>
        <w:pStyle w:val="ListParagraph"/>
        <w:numPr>
          <w:ilvl w:val="0"/>
          <w:numId w:val="33"/>
        </w:numPr>
        <w:spacing w:line="240" w:lineRule="atLeast"/>
        <w:contextualSpacing/>
        <w:jc w:val="both"/>
        <w:rPr>
          <w:rFonts w:ascii="Calibri" w:hAnsi="Calibri"/>
          <w:color w:val="000000"/>
          <w:sz w:val="22"/>
          <w:szCs w:val="22"/>
        </w:rPr>
      </w:pPr>
      <w:r w:rsidRPr="009149E6">
        <w:rPr>
          <w:rFonts w:ascii="Calibri" w:hAnsi="Calibri"/>
          <w:iCs/>
          <w:color w:val="000000"/>
          <w:sz w:val="22"/>
          <w:szCs w:val="22"/>
        </w:rPr>
        <w:t>Kanalizacijska mreža naselja Jelenščak</w:t>
      </w:r>
      <w:r w:rsidRPr="009149E6">
        <w:rPr>
          <w:rFonts w:ascii="Calibri" w:hAnsi="Calibri"/>
          <w:iCs/>
          <w:color w:val="000000"/>
          <w:sz w:val="22"/>
          <w:szCs w:val="22"/>
        </w:rPr>
        <w:tab/>
      </w:r>
      <w:r w:rsidRPr="009149E6">
        <w:rPr>
          <w:rFonts w:ascii="Calibri" w:hAnsi="Calibri"/>
          <w:iCs/>
          <w:color w:val="000000"/>
          <w:sz w:val="22"/>
          <w:szCs w:val="22"/>
        </w:rPr>
        <w:tab/>
      </w:r>
      <w:r w:rsidRPr="009149E6">
        <w:rPr>
          <w:rFonts w:ascii="Calibri" w:hAnsi="Calibri"/>
          <w:iCs/>
          <w:color w:val="000000"/>
          <w:sz w:val="22"/>
          <w:szCs w:val="22"/>
        </w:rPr>
        <w:tab/>
      </w:r>
      <w:r w:rsidRPr="009149E6">
        <w:rPr>
          <w:rFonts w:ascii="Calibri" w:hAnsi="Calibri"/>
          <w:iCs/>
          <w:color w:val="000000"/>
          <w:sz w:val="22"/>
          <w:szCs w:val="22"/>
        </w:rPr>
        <w:tab/>
      </w:r>
      <w:r w:rsidR="00A96704">
        <w:rPr>
          <w:rFonts w:ascii="Calibri" w:hAnsi="Calibri"/>
          <w:iCs/>
          <w:color w:val="000000"/>
          <w:sz w:val="22"/>
          <w:szCs w:val="22"/>
        </w:rPr>
        <w:t xml:space="preserve">  </w:t>
      </w:r>
      <w:r w:rsidR="00A96704">
        <w:rPr>
          <w:rFonts w:ascii="Calibri" w:hAnsi="Calibri"/>
          <w:iCs/>
          <w:color w:val="000000"/>
          <w:sz w:val="22"/>
          <w:szCs w:val="22"/>
        </w:rPr>
        <w:tab/>
        <w:t xml:space="preserve">     123.410</w:t>
      </w:r>
      <w:r w:rsidR="003C0037">
        <w:rPr>
          <w:rFonts w:ascii="Calibri" w:hAnsi="Calibri"/>
          <w:iCs/>
          <w:color w:val="000000"/>
          <w:sz w:val="22"/>
          <w:szCs w:val="22"/>
        </w:rPr>
        <w:tab/>
        <w:t xml:space="preserve">      123.410</w:t>
      </w:r>
    </w:p>
    <w:p w:rsidR="009149E6" w:rsidRPr="009149E6" w:rsidRDefault="009149E6" w:rsidP="009149E6">
      <w:pPr>
        <w:pStyle w:val="ListParagraph"/>
        <w:numPr>
          <w:ilvl w:val="0"/>
          <w:numId w:val="33"/>
        </w:numPr>
        <w:spacing w:line="240" w:lineRule="atLeast"/>
        <w:contextualSpacing/>
        <w:jc w:val="both"/>
        <w:rPr>
          <w:rFonts w:ascii="Calibri" w:hAnsi="Calibri"/>
          <w:color w:val="000000"/>
          <w:sz w:val="22"/>
          <w:szCs w:val="22"/>
        </w:rPr>
      </w:pPr>
      <w:r w:rsidRPr="009149E6">
        <w:rPr>
          <w:rFonts w:ascii="Calibri" w:hAnsi="Calibri"/>
          <w:iCs/>
          <w:color w:val="000000"/>
          <w:sz w:val="22"/>
          <w:szCs w:val="22"/>
        </w:rPr>
        <w:t>Kolektor od Bobovice do Ulice hrvatskih branitelja</w:t>
      </w:r>
      <w:r w:rsidRPr="009149E6">
        <w:rPr>
          <w:rFonts w:ascii="Calibri" w:hAnsi="Calibri"/>
          <w:iCs/>
          <w:color w:val="000000"/>
          <w:sz w:val="22"/>
          <w:szCs w:val="22"/>
        </w:rPr>
        <w:tab/>
      </w:r>
      <w:r w:rsidRPr="009149E6">
        <w:rPr>
          <w:rFonts w:ascii="Calibri" w:hAnsi="Calibri"/>
          <w:iCs/>
          <w:color w:val="000000"/>
          <w:sz w:val="22"/>
          <w:szCs w:val="22"/>
        </w:rPr>
        <w:tab/>
      </w:r>
      <w:r w:rsidRPr="009149E6">
        <w:rPr>
          <w:rFonts w:ascii="Calibri" w:hAnsi="Calibri"/>
          <w:iCs/>
          <w:color w:val="000000"/>
          <w:sz w:val="22"/>
          <w:szCs w:val="22"/>
        </w:rPr>
        <w:tab/>
        <w:t xml:space="preserve">  </w:t>
      </w:r>
      <w:r w:rsidR="00A96704">
        <w:rPr>
          <w:rFonts w:ascii="Calibri" w:hAnsi="Calibri"/>
          <w:iCs/>
          <w:color w:val="000000"/>
          <w:sz w:val="22"/>
          <w:szCs w:val="22"/>
        </w:rPr>
        <w:t xml:space="preserve">    </w:t>
      </w:r>
      <w:r w:rsidRPr="009149E6">
        <w:rPr>
          <w:rFonts w:ascii="Calibri" w:hAnsi="Calibri"/>
          <w:iCs/>
          <w:color w:val="000000"/>
          <w:sz w:val="22"/>
          <w:szCs w:val="22"/>
        </w:rPr>
        <w:t xml:space="preserve"> </w:t>
      </w:r>
      <w:r w:rsidR="00A96704">
        <w:rPr>
          <w:rFonts w:ascii="Calibri" w:hAnsi="Calibri"/>
          <w:iCs/>
          <w:color w:val="000000"/>
          <w:sz w:val="22"/>
          <w:szCs w:val="22"/>
        </w:rPr>
        <w:t>49.000</w:t>
      </w:r>
      <w:r w:rsidR="003C0037">
        <w:rPr>
          <w:rFonts w:ascii="Calibri" w:hAnsi="Calibri"/>
          <w:iCs/>
          <w:color w:val="000000"/>
          <w:sz w:val="22"/>
          <w:szCs w:val="22"/>
        </w:rPr>
        <w:tab/>
        <w:t xml:space="preserve">        49.000</w:t>
      </w:r>
    </w:p>
    <w:p w:rsidR="009149E6" w:rsidRPr="009149E6" w:rsidRDefault="009149E6" w:rsidP="009149E6">
      <w:pPr>
        <w:pStyle w:val="ListParagraph"/>
        <w:numPr>
          <w:ilvl w:val="0"/>
          <w:numId w:val="33"/>
        </w:numPr>
        <w:spacing w:line="240" w:lineRule="atLeast"/>
        <w:contextualSpacing/>
        <w:jc w:val="both"/>
        <w:rPr>
          <w:rFonts w:ascii="Calibri" w:hAnsi="Calibri"/>
          <w:color w:val="000000"/>
          <w:sz w:val="22"/>
          <w:szCs w:val="22"/>
        </w:rPr>
      </w:pPr>
      <w:r w:rsidRPr="009149E6">
        <w:rPr>
          <w:rFonts w:ascii="Calibri" w:hAnsi="Calibri"/>
          <w:iCs/>
          <w:color w:val="000000"/>
          <w:sz w:val="22"/>
          <w:szCs w:val="22"/>
        </w:rPr>
        <w:t>Rasteretni kanal Perkovčeva-Mlinska –potok Gradna</w:t>
      </w:r>
      <w:r w:rsidRPr="009149E6">
        <w:rPr>
          <w:rFonts w:ascii="Calibri" w:hAnsi="Calibri"/>
          <w:iCs/>
          <w:color w:val="000000"/>
          <w:sz w:val="22"/>
          <w:szCs w:val="22"/>
        </w:rPr>
        <w:tab/>
      </w:r>
      <w:r w:rsidRPr="009149E6">
        <w:rPr>
          <w:rFonts w:ascii="Calibri" w:hAnsi="Calibri"/>
          <w:iCs/>
          <w:color w:val="000000"/>
          <w:sz w:val="22"/>
          <w:szCs w:val="22"/>
        </w:rPr>
        <w:tab/>
        <w:t xml:space="preserve">  </w:t>
      </w:r>
      <w:r w:rsidR="00A96704">
        <w:rPr>
          <w:rFonts w:ascii="Calibri" w:hAnsi="Calibri"/>
          <w:iCs/>
          <w:color w:val="000000"/>
          <w:sz w:val="22"/>
          <w:szCs w:val="22"/>
        </w:rPr>
        <w:tab/>
        <w:t xml:space="preserve">      </w:t>
      </w:r>
      <w:r w:rsidRPr="009149E6">
        <w:rPr>
          <w:rFonts w:ascii="Calibri" w:hAnsi="Calibri"/>
          <w:iCs/>
          <w:color w:val="000000"/>
          <w:sz w:val="22"/>
          <w:szCs w:val="22"/>
        </w:rPr>
        <w:t xml:space="preserve"> 35.</w:t>
      </w:r>
      <w:r w:rsidR="00A96704">
        <w:rPr>
          <w:rFonts w:ascii="Calibri" w:hAnsi="Calibri"/>
          <w:iCs/>
          <w:color w:val="000000"/>
          <w:sz w:val="22"/>
          <w:szCs w:val="22"/>
        </w:rPr>
        <w:t>000</w:t>
      </w:r>
      <w:r w:rsidR="003C0037">
        <w:rPr>
          <w:rFonts w:ascii="Calibri" w:hAnsi="Calibri"/>
          <w:iCs/>
          <w:color w:val="000000"/>
          <w:sz w:val="22"/>
          <w:szCs w:val="22"/>
        </w:rPr>
        <w:tab/>
        <w:t xml:space="preserve">        35.000</w:t>
      </w:r>
    </w:p>
    <w:p w:rsidR="009149E6" w:rsidRPr="009149E6" w:rsidRDefault="009149E6" w:rsidP="009149E6">
      <w:pPr>
        <w:pStyle w:val="ListParagraph"/>
        <w:numPr>
          <w:ilvl w:val="0"/>
          <w:numId w:val="33"/>
        </w:numPr>
        <w:spacing w:line="240" w:lineRule="atLeast"/>
        <w:contextualSpacing/>
        <w:jc w:val="both"/>
        <w:rPr>
          <w:rFonts w:ascii="Calibri" w:hAnsi="Calibri"/>
          <w:color w:val="000000"/>
          <w:sz w:val="22"/>
          <w:szCs w:val="22"/>
        </w:rPr>
      </w:pPr>
      <w:r w:rsidRPr="009149E6">
        <w:rPr>
          <w:rFonts w:ascii="Calibri" w:hAnsi="Calibri"/>
          <w:iCs/>
          <w:color w:val="000000"/>
          <w:sz w:val="22"/>
          <w:szCs w:val="22"/>
        </w:rPr>
        <w:t>Fekalna kanalizacija u Hrastini: Branimirova, Zvonimirova i Mihovilova</w:t>
      </w:r>
      <w:r w:rsidR="00A96704">
        <w:rPr>
          <w:rFonts w:ascii="Calibri" w:hAnsi="Calibri"/>
          <w:iCs/>
          <w:color w:val="000000"/>
          <w:sz w:val="22"/>
          <w:szCs w:val="22"/>
        </w:rPr>
        <w:tab/>
        <w:t xml:space="preserve">     216.484</w:t>
      </w:r>
      <w:r w:rsidR="003C0037">
        <w:rPr>
          <w:rFonts w:ascii="Calibri" w:hAnsi="Calibri"/>
          <w:iCs/>
          <w:color w:val="000000"/>
          <w:sz w:val="22"/>
          <w:szCs w:val="22"/>
        </w:rPr>
        <w:tab/>
        <w:t xml:space="preserve">              -</w:t>
      </w:r>
    </w:p>
    <w:p w:rsidR="009149E6" w:rsidRPr="009149E6" w:rsidRDefault="009149E6" w:rsidP="009149E6">
      <w:pPr>
        <w:pStyle w:val="ListParagraph"/>
        <w:numPr>
          <w:ilvl w:val="0"/>
          <w:numId w:val="33"/>
        </w:numPr>
        <w:spacing w:line="240" w:lineRule="atLeast"/>
        <w:contextualSpacing/>
        <w:jc w:val="both"/>
        <w:rPr>
          <w:rFonts w:ascii="Calibri" w:hAnsi="Calibri"/>
          <w:color w:val="000000"/>
          <w:sz w:val="22"/>
          <w:szCs w:val="22"/>
        </w:rPr>
      </w:pPr>
      <w:r w:rsidRPr="009149E6">
        <w:rPr>
          <w:rFonts w:ascii="Calibri" w:hAnsi="Calibri"/>
          <w:iCs/>
          <w:color w:val="000000"/>
          <w:sz w:val="22"/>
          <w:szCs w:val="22"/>
        </w:rPr>
        <w:t>Produžetak kanalizacije u naselju Gradna</w:t>
      </w:r>
      <w:r w:rsidRPr="009149E6">
        <w:rPr>
          <w:rFonts w:ascii="Calibri" w:hAnsi="Calibri"/>
          <w:iCs/>
          <w:color w:val="000000"/>
          <w:sz w:val="22"/>
          <w:szCs w:val="22"/>
        </w:rPr>
        <w:tab/>
      </w:r>
      <w:r w:rsidRPr="009149E6">
        <w:rPr>
          <w:rFonts w:ascii="Calibri" w:hAnsi="Calibri"/>
          <w:iCs/>
          <w:color w:val="000000"/>
          <w:sz w:val="22"/>
          <w:szCs w:val="22"/>
        </w:rPr>
        <w:tab/>
      </w:r>
      <w:r w:rsidRPr="009149E6">
        <w:rPr>
          <w:rFonts w:ascii="Calibri" w:hAnsi="Calibri"/>
          <w:iCs/>
          <w:color w:val="000000"/>
          <w:sz w:val="22"/>
          <w:szCs w:val="22"/>
        </w:rPr>
        <w:tab/>
      </w:r>
      <w:r w:rsidRPr="009149E6">
        <w:rPr>
          <w:rFonts w:ascii="Calibri" w:hAnsi="Calibri"/>
          <w:iCs/>
          <w:color w:val="000000"/>
          <w:sz w:val="22"/>
          <w:szCs w:val="22"/>
        </w:rPr>
        <w:tab/>
      </w:r>
      <w:r w:rsidR="00A96704">
        <w:rPr>
          <w:rFonts w:ascii="Calibri" w:hAnsi="Calibri"/>
          <w:iCs/>
          <w:color w:val="000000"/>
          <w:sz w:val="22"/>
          <w:szCs w:val="22"/>
        </w:rPr>
        <w:t xml:space="preserve">     </w:t>
      </w:r>
      <w:r w:rsidRPr="009149E6">
        <w:rPr>
          <w:rFonts w:ascii="Calibri" w:hAnsi="Calibri"/>
          <w:iCs/>
          <w:color w:val="000000"/>
          <w:sz w:val="22"/>
          <w:szCs w:val="22"/>
        </w:rPr>
        <w:t xml:space="preserve">  </w:t>
      </w:r>
      <w:r w:rsidR="00A96704">
        <w:rPr>
          <w:rFonts w:ascii="Calibri" w:hAnsi="Calibri"/>
          <w:iCs/>
          <w:color w:val="000000"/>
          <w:sz w:val="22"/>
          <w:szCs w:val="22"/>
        </w:rPr>
        <w:t xml:space="preserve"> 37.000</w:t>
      </w:r>
      <w:r w:rsidR="003C0037">
        <w:rPr>
          <w:rFonts w:ascii="Calibri" w:hAnsi="Calibri"/>
          <w:iCs/>
          <w:color w:val="000000"/>
          <w:sz w:val="22"/>
          <w:szCs w:val="22"/>
        </w:rPr>
        <w:tab/>
        <w:t xml:space="preserve">              -</w:t>
      </w:r>
    </w:p>
    <w:p w:rsidR="009149E6" w:rsidRPr="009149E6" w:rsidRDefault="009149E6" w:rsidP="009149E6">
      <w:pPr>
        <w:pStyle w:val="ListParagraph"/>
        <w:numPr>
          <w:ilvl w:val="0"/>
          <w:numId w:val="33"/>
        </w:numPr>
        <w:spacing w:line="240" w:lineRule="atLeast"/>
        <w:contextualSpacing/>
        <w:jc w:val="both"/>
        <w:rPr>
          <w:rFonts w:ascii="Calibri" w:hAnsi="Calibri"/>
          <w:color w:val="000000"/>
          <w:sz w:val="22"/>
          <w:szCs w:val="22"/>
        </w:rPr>
      </w:pPr>
      <w:r w:rsidRPr="009149E6">
        <w:rPr>
          <w:rFonts w:ascii="Calibri" w:hAnsi="Calibri"/>
          <w:iCs/>
          <w:color w:val="000000"/>
          <w:sz w:val="22"/>
          <w:szCs w:val="22"/>
        </w:rPr>
        <w:t>Fekalna kanalizacijska mreža u naselju Vrhovčak</w:t>
      </w:r>
      <w:r w:rsidRPr="009149E6">
        <w:rPr>
          <w:rFonts w:ascii="Calibri" w:hAnsi="Calibri"/>
          <w:iCs/>
          <w:color w:val="000000"/>
          <w:sz w:val="22"/>
          <w:szCs w:val="22"/>
        </w:rPr>
        <w:tab/>
      </w:r>
      <w:r w:rsidRPr="009149E6">
        <w:rPr>
          <w:rFonts w:ascii="Calibri" w:hAnsi="Calibri"/>
          <w:iCs/>
          <w:color w:val="000000"/>
          <w:sz w:val="22"/>
          <w:szCs w:val="22"/>
        </w:rPr>
        <w:tab/>
      </w:r>
      <w:r w:rsidRPr="009149E6">
        <w:rPr>
          <w:rFonts w:ascii="Calibri" w:hAnsi="Calibri"/>
          <w:iCs/>
          <w:color w:val="000000"/>
          <w:sz w:val="22"/>
          <w:szCs w:val="22"/>
        </w:rPr>
        <w:tab/>
        <w:t xml:space="preserve">  </w:t>
      </w:r>
      <w:r w:rsidR="00A96704">
        <w:rPr>
          <w:rFonts w:ascii="Calibri" w:hAnsi="Calibri"/>
          <w:iCs/>
          <w:color w:val="000000"/>
          <w:sz w:val="22"/>
          <w:szCs w:val="22"/>
        </w:rPr>
        <w:t xml:space="preserve">      57.997</w:t>
      </w:r>
      <w:r w:rsidR="003C0037">
        <w:rPr>
          <w:rFonts w:ascii="Calibri" w:hAnsi="Calibri"/>
          <w:iCs/>
          <w:color w:val="000000"/>
          <w:sz w:val="22"/>
          <w:szCs w:val="22"/>
        </w:rPr>
        <w:tab/>
        <w:t xml:space="preserve">        57.997</w:t>
      </w:r>
    </w:p>
    <w:p w:rsidR="009149E6" w:rsidRPr="009149E6" w:rsidRDefault="009149E6" w:rsidP="009149E6">
      <w:pPr>
        <w:pStyle w:val="ListParagraph"/>
        <w:numPr>
          <w:ilvl w:val="0"/>
          <w:numId w:val="33"/>
        </w:numPr>
        <w:spacing w:line="240" w:lineRule="atLeast"/>
        <w:contextualSpacing/>
        <w:jc w:val="both"/>
        <w:rPr>
          <w:rFonts w:ascii="Calibri" w:hAnsi="Calibri"/>
          <w:color w:val="000000"/>
          <w:sz w:val="22"/>
          <w:szCs w:val="22"/>
        </w:rPr>
      </w:pPr>
      <w:r w:rsidRPr="009149E6">
        <w:rPr>
          <w:rFonts w:ascii="Calibri" w:hAnsi="Calibri"/>
          <w:iCs/>
          <w:color w:val="000000"/>
          <w:sz w:val="22"/>
          <w:szCs w:val="22"/>
        </w:rPr>
        <w:t xml:space="preserve">Oborinska odvodnja dijela naselja Hrastina i </w:t>
      </w:r>
      <w:r w:rsidR="00A96704">
        <w:rPr>
          <w:rFonts w:ascii="Calibri" w:hAnsi="Calibri"/>
          <w:iCs/>
          <w:color w:val="000000"/>
          <w:sz w:val="22"/>
          <w:szCs w:val="22"/>
        </w:rPr>
        <w:t>Domaslovec</w:t>
      </w:r>
      <w:r w:rsidR="00A96704">
        <w:rPr>
          <w:rFonts w:ascii="Calibri" w:hAnsi="Calibri"/>
          <w:iCs/>
          <w:color w:val="000000"/>
          <w:sz w:val="22"/>
          <w:szCs w:val="22"/>
        </w:rPr>
        <w:tab/>
      </w:r>
      <w:r w:rsidR="00A96704">
        <w:rPr>
          <w:rFonts w:ascii="Calibri" w:hAnsi="Calibri"/>
          <w:iCs/>
          <w:color w:val="000000"/>
          <w:sz w:val="22"/>
          <w:szCs w:val="22"/>
        </w:rPr>
        <w:tab/>
        <w:t xml:space="preserve">     165.672</w:t>
      </w:r>
      <w:r w:rsidR="003C0037">
        <w:rPr>
          <w:rFonts w:ascii="Calibri" w:hAnsi="Calibri"/>
          <w:iCs/>
          <w:color w:val="000000"/>
          <w:sz w:val="22"/>
          <w:szCs w:val="22"/>
        </w:rPr>
        <w:tab/>
        <w:t xml:space="preserve">      165.672</w:t>
      </w:r>
    </w:p>
    <w:p w:rsidR="009149E6" w:rsidRPr="009149E6" w:rsidRDefault="009149E6" w:rsidP="009149E6">
      <w:pPr>
        <w:pStyle w:val="ListParagraph"/>
        <w:numPr>
          <w:ilvl w:val="0"/>
          <w:numId w:val="33"/>
        </w:numPr>
        <w:spacing w:line="240" w:lineRule="atLeast"/>
        <w:contextualSpacing/>
        <w:jc w:val="both"/>
        <w:rPr>
          <w:rFonts w:ascii="Calibri" w:hAnsi="Calibri"/>
          <w:color w:val="000000"/>
          <w:sz w:val="22"/>
          <w:szCs w:val="22"/>
        </w:rPr>
      </w:pPr>
      <w:r w:rsidRPr="009149E6">
        <w:rPr>
          <w:rFonts w:ascii="Calibri" w:hAnsi="Calibri"/>
          <w:iCs/>
          <w:sz w:val="22"/>
          <w:szCs w:val="22"/>
        </w:rPr>
        <w:t>Oborinska odvodnja u Molvicama - Požgajeva ulica</w:t>
      </w:r>
      <w:r w:rsidRPr="009149E6">
        <w:rPr>
          <w:rFonts w:ascii="Calibri" w:hAnsi="Calibri"/>
          <w:iCs/>
          <w:sz w:val="22"/>
          <w:szCs w:val="22"/>
        </w:rPr>
        <w:tab/>
      </w:r>
      <w:r w:rsidRPr="009149E6">
        <w:rPr>
          <w:rFonts w:ascii="Calibri" w:hAnsi="Calibri"/>
          <w:iCs/>
          <w:sz w:val="22"/>
          <w:szCs w:val="22"/>
        </w:rPr>
        <w:tab/>
        <w:t xml:space="preserve">  </w:t>
      </w:r>
      <w:r w:rsidR="00A96704">
        <w:rPr>
          <w:rFonts w:ascii="Calibri" w:hAnsi="Calibri"/>
          <w:iCs/>
          <w:sz w:val="22"/>
          <w:szCs w:val="22"/>
        </w:rPr>
        <w:t xml:space="preserve"> </w:t>
      </w:r>
      <w:r w:rsidR="00A96704">
        <w:rPr>
          <w:rFonts w:ascii="Calibri" w:hAnsi="Calibri"/>
          <w:iCs/>
          <w:sz w:val="22"/>
          <w:szCs w:val="22"/>
        </w:rPr>
        <w:tab/>
        <w:t xml:space="preserve">        32.496</w:t>
      </w:r>
      <w:r w:rsidR="003C0037">
        <w:rPr>
          <w:rFonts w:ascii="Calibri" w:hAnsi="Calibri"/>
          <w:iCs/>
          <w:sz w:val="22"/>
          <w:szCs w:val="22"/>
        </w:rPr>
        <w:tab/>
        <w:t xml:space="preserve">              -</w:t>
      </w:r>
    </w:p>
    <w:p w:rsidR="00A96704" w:rsidRPr="00A96704" w:rsidRDefault="009149E6" w:rsidP="000D29F3">
      <w:pPr>
        <w:pStyle w:val="ListParagraph"/>
        <w:numPr>
          <w:ilvl w:val="0"/>
          <w:numId w:val="33"/>
        </w:numPr>
        <w:spacing w:line="240" w:lineRule="atLeast"/>
        <w:contextualSpacing/>
        <w:jc w:val="both"/>
        <w:rPr>
          <w:rFonts w:ascii="Calibri" w:hAnsi="Calibri"/>
          <w:color w:val="000000"/>
          <w:sz w:val="22"/>
          <w:szCs w:val="22"/>
        </w:rPr>
      </w:pPr>
      <w:r w:rsidRPr="00A96704">
        <w:rPr>
          <w:rFonts w:ascii="Calibri" w:hAnsi="Calibri"/>
          <w:iCs/>
          <w:color w:val="000000"/>
          <w:sz w:val="22"/>
          <w:szCs w:val="22"/>
        </w:rPr>
        <w:t>Oborinska odvodnja u Konščici - Ulica Fabeki</w:t>
      </w:r>
      <w:r w:rsidRPr="00A96704">
        <w:rPr>
          <w:rFonts w:ascii="Calibri" w:hAnsi="Calibri"/>
          <w:iCs/>
          <w:color w:val="000000"/>
          <w:sz w:val="22"/>
          <w:szCs w:val="22"/>
        </w:rPr>
        <w:tab/>
      </w:r>
      <w:r w:rsidRPr="00A96704">
        <w:rPr>
          <w:rFonts w:ascii="Calibri" w:hAnsi="Calibri"/>
          <w:iCs/>
          <w:color w:val="000000"/>
          <w:sz w:val="22"/>
          <w:szCs w:val="22"/>
        </w:rPr>
        <w:tab/>
      </w:r>
      <w:r w:rsidRPr="00A96704">
        <w:rPr>
          <w:rFonts w:ascii="Calibri" w:hAnsi="Calibri"/>
          <w:iCs/>
          <w:color w:val="000000"/>
          <w:sz w:val="22"/>
          <w:szCs w:val="22"/>
        </w:rPr>
        <w:tab/>
        <w:t xml:space="preserve"> </w:t>
      </w:r>
      <w:r w:rsidR="00A96704">
        <w:rPr>
          <w:rFonts w:ascii="Calibri" w:hAnsi="Calibri"/>
          <w:iCs/>
          <w:color w:val="000000"/>
          <w:sz w:val="22"/>
          <w:szCs w:val="22"/>
        </w:rPr>
        <w:tab/>
        <w:t xml:space="preserve">        </w:t>
      </w:r>
      <w:r w:rsidRPr="00A96704">
        <w:rPr>
          <w:rFonts w:ascii="Calibri" w:hAnsi="Calibri"/>
          <w:iCs/>
          <w:color w:val="000000"/>
          <w:sz w:val="22"/>
          <w:szCs w:val="22"/>
        </w:rPr>
        <w:t>60.777</w:t>
      </w:r>
      <w:r w:rsidR="003C0037">
        <w:rPr>
          <w:rFonts w:ascii="Calibri" w:hAnsi="Calibri"/>
          <w:iCs/>
          <w:color w:val="000000"/>
          <w:sz w:val="22"/>
          <w:szCs w:val="22"/>
        </w:rPr>
        <w:tab/>
        <w:t xml:space="preserve">              -</w:t>
      </w:r>
    </w:p>
    <w:p w:rsidR="009149E6" w:rsidRPr="00A96704" w:rsidRDefault="009149E6" w:rsidP="000D29F3">
      <w:pPr>
        <w:pStyle w:val="ListParagraph"/>
        <w:numPr>
          <w:ilvl w:val="0"/>
          <w:numId w:val="33"/>
        </w:numPr>
        <w:spacing w:line="240" w:lineRule="atLeast"/>
        <w:contextualSpacing/>
        <w:jc w:val="both"/>
        <w:rPr>
          <w:rFonts w:ascii="Calibri" w:hAnsi="Calibri"/>
          <w:color w:val="000000"/>
          <w:sz w:val="22"/>
          <w:szCs w:val="22"/>
        </w:rPr>
      </w:pPr>
      <w:r w:rsidRPr="00A96704">
        <w:rPr>
          <w:rFonts w:ascii="Calibri" w:hAnsi="Calibri"/>
          <w:iCs/>
          <w:color w:val="000000"/>
          <w:sz w:val="22"/>
          <w:szCs w:val="22"/>
        </w:rPr>
        <w:t>Oborinska odvodnja u Grdanjcima - Kostanjevac Podvrški</w:t>
      </w:r>
      <w:r w:rsidR="00A96704">
        <w:rPr>
          <w:rFonts w:ascii="Calibri" w:hAnsi="Calibri"/>
          <w:iCs/>
          <w:color w:val="000000"/>
          <w:sz w:val="22"/>
          <w:szCs w:val="22"/>
        </w:rPr>
        <w:tab/>
      </w:r>
      <w:r w:rsidR="00A96704">
        <w:rPr>
          <w:rFonts w:ascii="Calibri" w:hAnsi="Calibri"/>
          <w:iCs/>
          <w:color w:val="000000"/>
          <w:sz w:val="22"/>
          <w:szCs w:val="22"/>
        </w:rPr>
        <w:tab/>
        <w:t xml:space="preserve">     116.613</w:t>
      </w:r>
      <w:r w:rsidR="003C0037">
        <w:rPr>
          <w:rFonts w:ascii="Calibri" w:hAnsi="Calibri"/>
          <w:iCs/>
          <w:color w:val="000000"/>
          <w:sz w:val="22"/>
          <w:szCs w:val="22"/>
        </w:rPr>
        <w:tab/>
        <w:t xml:space="preserve">              -</w:t>
      </w:r>
    </w:p>
    <w:p w:rsidR="009149E6" w:rsidRPr="009149E6" w:rsidRDefault="009149E6" w:rsidP="009149E6">
      <w:pPr>
        <w:pStyle w:val="ListParagraph"/>
        <w:numPr>
          <w:ilvl w:val="0"/>
          <w:numId w:val="33"/>
        </w:numPr>
        <w:spacing w:line="240" w:lineRule="atLeast"/>
        <w:contextualSpacing/>
        <w:jc w:val="both"/>
        <w:rPr>
          <w:rFonts w:ascii="Calibri" w:hAnsi="Calibri"/>
          <w:color w:val="000000"/>
          <w:sz w:val="22"/>
          <w:szCs w:val="22"/>
        </w:rPr>
      </w:pPr>
      <w:r w:rsidRPr="009149E6">
        <w:rPr>
          <w:rFonts w:ascii="Calibri" w:hAnsi="Calibri"/>
          <w:iCs/>
          <w:color w:val="000000"/>
          <w:sz w:val="22"/>
          <w:szCs w:val="22"/>
        </w:rPr>
        <w:t>Oborinska odvodnja u Bukovju</w:t>
      </w:r>
      <w:r w:rsidRPr="009149E6">
        <w:rPr>
          <w:rFonts w:ascii="Calibri" w:hAnsi="Calibri"/>
          <w:iCs/>
          <w:color w:val="000000"/>
          <w:sz w:val="22"/>
          <w:szCs w:val="22"/>
        </w:rPr>
        <w:tab/>
      </w:r>
      <w:r w:rsidRPr="009149E6">
        <w:rPr>
          <w:rFonts w:ascii="Calibri" w:hAnsi="Calibri"/>
          <w:iCs/>
          <w:color w:val="000000"/>
          <w:sz w:val="22"/>
          <w:szCs w:val="22"/>
        </w:rPr>
        <w:tab/>
      </w:r>
      <w:r w:rsidRPr="009149E6">
        <w:rPr>
          <w:rFonts w:ascii="Calibri" w:hAnsi="Calibri"/>
          <w:iCs/>
          <w:color w:val="000000"/>
          <w:sz w:val="22"/>
          <w:szCs w:val="22"/>
        </w:rPr>
        <w:tab/>
      </w:r>
      <w:r w:rsidRPr="009149E6">
        <w:rPr>
          <w:rFonts w:ascii="Calibri" w:hAnsi="Calibri"/>
          <w:iCs/>
          <w:color w:val="000000"/>
          <w:sz w:val="22"/>
          <w:szCs w:val="22"/>
        </w:rPr>
        <w:tab/>
      </w:r>
      <w:r w:rsidRPr="009149E6">
        <w:rPr>
          <w:rFonts w:ascii="Calibri" w:hAnsi="Calibri"/>
          <w:iCs/>
          <w:color w:val="000000"/>
          <w:sz w:val="22"/>
          <w:szCs w:val="22"/>
        </w:rPr>
        <w:tab/>
        <w:t xml:space="preserve">  </w:t>
      </w:r>
      <w:r w:rsidR="00A96704">
        <w:rPr>
          <w:rFonts w:ascii="Calibri" w:hAnsi="Calibri"/>
          <w:iCs/>
          <w:color w:val="000000"/>
          <w:sz w:val="22"/>
          <w:szCs w:val="22"/>
        </w:rPr>
        <w:t xml:space="preserve"> </w:t>
      </w:r>
      <w:r w:rsidR="00A96704">
        <w:rPr>
          <w:rFonts w:ascii="Calibri" w:hAnsi="Calibri"/>
          <w:iCs/>
          <w:color w:val="000000"/>
          <w:sz w:val="22"/>
          <w:szCs w:val="22"/>
        </w:rPr>
        <w:tab/>
        <w:t xml:space="preserve">        18.000</w:t>
      </w:r>
      <w:r w:rsidRPr="009149E6">
        <w:rPr>
          <w:rFonts w:ascii="Calibri" w:hAnsi="Calibri"/>
          <w:iCs/>
          <w:color w:val="000000"/>
          <w:sz w:val="22"/>
          <w:szCs w:val="22"/>
        </w:rPr>
        <w:t xml:space="preserve"> </w:t>
      </w:r>
      <w:r w:rsidR="003C0037">
        <w:rPr>
          <w:rFonts w:ascii="Calibri" w:hAnsi="Calibri"/>
          <w:iCs/>
          <w:color w:val="000000"/>
          <w:sz w:val="22"/>
          <w:szCs w:val="22"/>
        </w:rPr>
        <w:tab/>
        <w:t xml:space="preserve">              -</w:t>
      </w:r>
    </w:p>
    <w:p w:rsidR="009149E6" w:rsidRPr="009149E6" w:rsidRDefault="009149E6" w:rsidP="009149E6">
      <w:pPr>
        <w:pStyle w:val="ListParagraph"/>
        <w:numPr>
          <w:ilvl w:val="0"/>
          <w:numId w:val="33"/>
        </w:numPr>
        <w:spacing w:line="240" w:lineRule="atLeast"/>
        <w:contextualSpacing/>
        <w:jc w:val="both"/>
        <w:rPr>
          <w:rFonts w:ascii="Calibri" w:hAnsi="Calibri"/>
          <w:color w:val="000000"/>
          <w:sz w:val="22"/>
          <w:szCs w:val="22"/>
        </w:rPr>
      </w:pPr>
      <w:r w:rsidRPr="009149E6">
        <w:rPr>
          <w:rFonts w:ascii="Calibri" w:hAnsi="Calibri"/>
          <w:iCs/>
          <w:color w:val="000000"/>
          <w:sz w:val="22"/>
          <w:szCs w:val="22"/>
        </w:rPr>
        <w:t>Fekalna kanalizacija naselja Mala i Velika Rakovica i Kladje</w:t>
      </w:r>
      <w:r w:rsidR="00A96704">
        <w:rPr>
          <w:rFonts w:ascii="Calibri" w:hAnsi="Calibri"/>
          <w:iCs/>
          <w:color w:val="000000"/>
          <w:sz w:val="22"/>
          <w:szCs w:val="22"/>
        </w:rPr>
        <w:tab/>
      </w:r>
      <w:r w:rsidR="00A96704">
        <w:rPr>
          <w:rFonts w:ascii="Calibri" w:hAnsi="Calibri"/>
          <w:iCs/>
          <w:color w:val="000000"/>
          <w:sz w:val="22"/>
          <w:szCs w:val="22"/>
        </w:rPr>
        <w:tab/>
        <w:t xml:space="preserve">     277.150</w:t>
      </w:r>
      <w:r w:rsidR="003C0037">
        <w:rPr>
          <w:rFonts w:ascii="Calibri" w:hAnsi="Calibri"/>
          <w:iCs/>
          <w:color w:val="000000"/>
          <w:sz w:val="22"/>
          <w:szCs w:val="22"/>
        </w:rPr>
        <w:tab/>
        <w:t xml:space="preserve">      277.150</w:t>
      </w:r>
    </w:p>
    <w:p w:rsidR="009149E6" w:rsidRPr="009149E6" w:rsidRDefault="009149E6" w:rsidP="009149E6">
      <w:pPr>
        <w:pStyle w:val="ListParagraph"/>
        <w:numPr>
          <w:ilvl w:val="0"/>
          <w:numId w:val="33"/>
        </w:numPr>
        <w:spacing w:line="240" w:lineRule="atLeast"/>
        <w:contextualSpacing/>
        <w:jc w:val="both"/>
        <w:rPr>
          <w:rFonts w:ascii="Calibri" w:hAnsi="Calibri"/>
          <w:color w:val="000000"/>
          <w:sz w:val="22"/>
          <w:szCs w:val="22"/>
        </w:rPr>
      </w:pPr>
      <w:r w:rsidRPr="009149E6">
        <w:rPr>
          <w:rFonts w:ascii="Calibri" w:hAnsi="Calibri"/>
          <w:iCs/>
          <w:color w:val="000000"/>
          <w:sz w:val="22"/>
          <w:szCs w:val="22"/>
        </w:rPr>
        <w:t>Kanalizacija u ulici Trkeši u Bregani</w:t>
      </w:r>
      <w:r w:rsidRPr="009149E6">
        <w:rPr>
          <w:rFonts w:ascii="Calibri" w:hAnsi="Calibri"/>
          <w:iCs/>
          <w:color w:val="000000"/>
          <w:sz w:val="22"/>
          <w:szCs w:val="22"/>
        </w:rPr>
        <w:tab/>
      </w:r>
      <w:r w:rsidRPr="009149E6">
        <w:rPr>
          <w:rFonts w:ascii="Calibri" w:hAnsi="Calibri"/>
          <w:iCs/>
          <w:color w:val="000000"/>
          <w:sz w:val="22"/>
          <w:szCs w:val="22"/>
        </w:rPr>
        <w:tab/>
      </w:r>
      <w:r w:rsidRPr="009149E6">
        <w:rPr>
          <w:rFonts w:ascii="Calibri" w:hAnsi="Calibri"/>
          <w:iCs/>
          <w:color w:val="000000"/>
          <w:sz w:val="22"/>
          <w:szCs w:val="22"/>
        </w:rPr>
        <w:tab/>
        <w:t xml:space="preserve">  </w:t>
      </w:r>
      <w:r w:rsidR="00A96704">
        <w:rPr>
          <w:rFonts w:ascii="Calibri" w:hAnsi="Calibri"/>
          <w:iCs/>
          <w:color w:val="000000"/>
          <w:sz w:val="22"/>
          <w:szCs w:val="22"/>
        </w:rPr>
        <w:tab/>
        <w:t xml:space="preserve">                      42.000</w:t>
      </w:r>
      <w:r w:rsidR="003C0037">
        <w:rPr>
          <w:rFonts w:ascii="Calibri" w:hAnsi="Calibri"/>
          <w:iCs/>
          <w:color w:val="000000"/>
          <w:sz w:val="22"/>
          <w:szCs w:val="22"/>
        </w:rPr>
        <w:tab/>
        <w:t xml:space="preserve">        42.000</w:t>
      </w:r>
    </w:p>
    <w:p w:rsidR="009149E6" w:rsidRPr="009149E6" w:rsidRDefault="009149E6" w:rsidP="009149E6">
      <w:pPr>
        <w:pStyle w:val="ListParagraph"/>
        <w:numPr>
          <w:ilvl w:val="0"/>
          <w:numId w:val="33"/>
        </w:numPr>
        <w:spacing w:line="240" w:lineRule="atLeast"/>
        <w:contextualSpacing/>
        <w:jc w:val="both"/>
        <w:rPr>
          <w:rFonts w:ascii="Calibri" w:hAnsi="Calibri"/>
          <w:color w:val="000000"/>
          <w:sz w:val="22"/>
          <w:szCs w:val="22"/>
        </w:rPr>
      </w:pPr>
      <w:r w:rsidRPr="009149E6">
        <w:rPr>
          <w:rFonts w:ascii="Calibri" w:hAnsi="Calibri"/>
          <w:iCs/>
          <w:color w:val="000000"/>
          <w:sz w:val="22"/>
          <w:szCs w:val="22"/>
        </w:rPr>
        <w:t>Investicijska studija izgradnje novog prečistaća</w:t>
      </w:r>
      <w:r w:rsidRPr="009149E6">
        <w:rPr>
          <w:rFonts w:ascii="Calibri" w:hAnsi="Calibri"/>
          <w:iCs/>
          <w:color w:val="000000"/>
          <w:sz w:val="22"/>
          <w:szCs w:val="22"/>
        </w:rPr>
        <w:tab/>
      </w:r>
      <w:r w:rsidR="00A96704">
        <w:rPr>
          <w:rFonts w:ascii="Calibri" w:hAnsi="Calibri"/>
          <w:iCs/>
          <w:color w:val="000000"/>
          <w:sz w:val="22"/>
          <w:szCs w:val="22"/>
        </w:rPr>
        <w:tab/>
      </w:r>
      <w:r w:rsidR="00A96704">
        <w:rPr>
          <w:rFonts w:ascii="Calibri" w:hAnsi="Calibri"/>
          <w:iCs/>
          <w:color w:val="000000"/>
          <w:sz w:val="22"/>
          <w:szCs w:val="22"/>
        </w:rPr>
        <w:tab/>
      </w:r>
      <w:r w:rsidR="00A96704">
        <w:rPr>
          <w:rFonts w:ascii="Calibri" w:hAnsi="Calibri"/>
          <w:iCs/>
          <w:color w:val="000000"/>
          <w:sz w:val="22"/>
          <w:szCs w:val="22"/>
        </w:rPr>
        <w:tab/>
        <w:t xml:space="preserve">     175.870</w:t>
      </w:r>
      <w:r w:rsidR="003C0037">
        <w:rPr>
          <w:rFonts w:ascii="Calibri" w:hAnsi="Calibri"/>
          <w:iCs/>
          <w:color w:val="000000"/>
          <w:sz w:val="22"/>
          <w:szCs w:val="22"/>
        </w:rPr>
        <w:tab/>
        <w:t xml:space="preserve">      175.870</w:t>
      </w:r>
    </w:p>
    <w:p w:rsidR="009149E6" w:rsidRPr="009149E6" w:rsidRDefault="009149E6" w:rsidP="009149E6">
      <w:pPr>
        <w:pStyle w:val="ListParagraph"/>
        <w:numPr>
          <w:ilvl w:val="0"/>
          <w:numId w:val="33"/>
        </w:numPr>
        <w:spacing w:line="240" w:lineRule="atLeast"/>
        <w:contextualSpacing/>
        <w:jc w:val="both"/>
        <w:rPr>
          <w:rFonts w:ascii="Calibri" w:hAnsi="Calibri"/>
          <w:color w:val="000000"/>
          <w:sz w:val="22"/>
          <w:szCs w:val="22"/>
        </w:rPr>
      </w:pPr>
      <w:r w:rsidRPr="009149E6">
        <w:rPr>
          <w:rFonts w:ascii="Calibri" w:hAnsi="Calibri"/>
          <w:iCs/>
          <w:color w:val="000000"/>
          <w:sz w:val="22"/>
          <w:szCs w:val="22"/>
        </w:rPr>
        <w:t>Glavni odvodni kanal sustava odvodnje Grada Samobora</w:t>
      </w:r>
      <w:r w:rsidR="00A96704">
        <w:rPr>
          <w:rFonts w:ascii="Calibri" w:hAnsi="Calibri"/>
          <w:iCs/>
          <w:color w:val="000000"/>
          <w:sz w:val="22"/>
          <w:szCs w:val="22"/>
        </w:rPr>
        <w:tab/>
      </w:r>
      <w:r w:rsidR="00A96704">
        <w:rPr>
          <w:rFonts w:ascii="Calibri" w:hAnsi="Calibri"/>
          <w:iCs/>
          <w:color w:val="000000"/>
          <w:sz w:val="22"/>
          <w:szCs w:val="22"/>
        </w:rPr>
        <w:tab/>
        <w:t xml:space="preserve">     509.880</w:t>
      </w:r>
      <w:r w:rsidR="003C0037">
        <w:rPr>
          <w:rFonts w:ascii="Calibri" w:hAnsi="Calibri"/>
          <w:iCs/>
          <w:color w:val="000000"/>
          <w:sz w:val="22"/>
          <w:szCs w:val="22"/>
        </w:rPr>
        <w:tab/>
        <w:t xml:space="preserve">      509.880</w:t>
      </w:r>
    </w:p>
    <w:p w:rsidR="003C0037" w:rsidRPr="005068CE" w:rsidRDefault="003C0037" w:rsidP="003C0037">
      <w:pPr>
        <w:pStyle w:val="ListParagraph"/>
        <w:numPr>
          <w:ilvl w:val="0"/>
          <w:numId w:val="33"/>
        </w:numPr>
        <w:spacing w:line="240" w:lineRule="atLeast"/>
        <w:contextualSpacing/>
        <w:jc w:val="both"/>
        <w:rPr>
          <w:rFonts w:ascii="Calibri" w:hAnsi="Calibri"/>
          <w:color w:val="000000"/>
          <w:sz w:val="22"/>
          <w:szCs w:val="22"/>
        </w:rPr>
      </w:pPr>
      <w:r w:rsidRPr="005068CE">
        <w:rPr>
          <w:rFonts w:ascii="Calibri" w:hAnsi="Calibri"/>
          <w:iCs/>
          <w:color w:val="000000"/>
          <w:sz w:val="22"/>
          <w:szCs w:val="22"/>
        </w:rPr>
        <w:t>Oborinska odvodnja u dijelu Mirnovečke i Prigorske u M.Rakovici</w:t>
      </w:r>
      <w:r>
        <w:rPr>
          <w:rFonts w:ascii="Calibri" w:hAnsi="Calibri"/>
          <w:iCs/>
          <w:color w:val="000000"/>
          <w:sz w:val="22"/>
          <w:szCs w:val="22"/>
        </w:rPr>
        <w:tab/>
      </w:r>
      <w:r w:rsidRPr="005068CE">
        <w:rPr>
          <w:rFonts w:ascii="Calibri" w:hAnsi="Calibri"/>
          <w:iCs/>
          <w:color w:val="000000"/>
          <w:sz w:val="22"/>
          <w:szCs w:val="22"/>
        </w:rPr>
        <w:tab/>
      </w:r>
      <w:r>
        <w:rPr>
          <w:rFonts w:ascii="Calibri" w:hAnsi="Calibri"/>
          <w:iCs/>
          <w:color w:val="000000"/>
          <w:sz w:val="22"/>
          <w:szCs w:val="22"/>
        </w:rPr>
        <w:t>-</w:t>
      </w:r>
      <w:r w:rsidRPr="005068CE">
        <w:rPr>
          <w:rFonts w:ascii="Calibri" w:hAnsi="Calibri"/>
          <w:iCs/>
          <w:color w:val="000000"/>
          <w:sz w:val="22"/>
          <w:szCs w:val="22"/>
        </w:rPr>
        <w:tab/>
        <w:t xml:space="preserve">        </w:t>
      </w:r>
      <w:r>
        <w:rPr>
          <w:rFonts w:ascii="Calibri" w:hAnsi="Calibri"/>
          <w:iCs/>
          <w:color w:val="000000"/>
          <w:sz w:val="22"/>
          <w:szCs w:val="22"/>
        </w:rPr>
        <w:t>18.000</w:t>
      </w:r>
    </w:p>
    <w:p w:rsidR="003C0037" w:rsidRPr="005068CE" w:rsidRDefault="003C0037" w:rsidP="003C0037">
      <w:pPr>
        <w:pStyle w:val="ListParagraph"/>
        <w:numPr>
          <w:ilvl w:val="0"/>
          <w:numId w:val="33"/>
        </w:numPr>
        <w:spacing w:line="240" w:lineRule="atLeast"/>
        <w:contextualSpacing/>
        <w:jc w:val="both"/>
        <w:rPr>
          <w:rFonts w:ascii="Calibri" w:hAnsi="Calibri"/>
          <w:color w:val="000000"/>
          <w:sz w:val="22"/>
          <w:szCs w:val="22"/>
        </w:rPr>
      </w:pPr>
      <w:r w:rsidRPr="005068CE">
        <w:rPr>
          <w:rFonts w:ascii="Calibri" w:hAnsi="Calibri"/>
          <w:iCs/>
          <w:color w:val="000000"/>
          <w:sz w:val="22"/>
          <w:szCs w:val="22"/>
        </w:rPr>
        <w:t>Mješovita kanalizacija u Ulici I.Hoića u Samoboru</w:t>
      </w:r>
      <w:r w:rsidRPr="005068CE">
        <w:rPr>
          <w:rFonts w:ascii="Calibri" w:hAnsi="Calibri"/>
          <w:iCs/>
          <w:color w:val="000000"/>
          <w:sz w:val="22"/>
          <w:szCs w:val="22"/>
        </w:rPr>
        <w:tab/>
      </w:r>
      <w:r w:rsidRPr="005068CE">
        <w:rPr>
          <w:rFonts w:ascii="Calibri" w:hAnsi="Calibri"/>
          <w:iCs/>
          <w:color w:val="000000"/>
          <w:sz w:val="22"/>
          <w:szCs w:val="22"/>
        </w:rPr>
        <w:tab/>
      </w:r>
      <w:r>
        <w:rPr>
          <w:rFonts w:ascii="Calibri" w:hAnsi="Calibri"/>
          <w:iCs/>
          <w:color w:val="000000"/>
          <w:sz w:val="22"/>
          <w:szCs w:val="22"/>
        </w:rPr>
        <w:tab/>
      </w:r>
      <w:r w:rsidRPr="005068CE">
        <w:rPr>
          <w:rFonts w:ascii="Calibri" w:hAnsi="Calibri"/>
          <w:iCs/>
          <w:color w:val="000000"/>
          <w:sz w:val="22"/>
          <w:szCs w:val="22"/>
        </w:rPr>
        <w:tab/>
      </w:r>
      <w:r>
        <w:rPr>
          <w:rFonts w:ascii="Calibri" w:hAnsi="Calibri"/>
          <w:iCs/>
          <w:color w:val="000000"/>
          <w:sz w:val="22"/>
          <w:szCs w:val="22"/>
        </w:rPr>
        <w:t>-</w:t>
      </w:r>
      <w:r w:rsidRPr="005068CE">
        <w:rPr>
          <w:rFonts w:ascii="Calibri" w:hAnsi="Calibri"/>
          <w:iCs/>
          <w:color w:val="000000"/>
          <w:sz w:val="22"/>
          <w:szCs w:val="22"/>
        </w:rPr>
        <w:tab/>
        <w:t xml:space="preserve">        </w:t>
      </w:r>
      <w:r>
        <w:rPr>
          <w:rFonts w:ascii="Calibri" w:hAnsi="Calibri"/>
          <w:iCs/>
          <w:color w:val="000000"/>
          <w:sz w:val="22"/>
          <w:szCs w:val="22"/>
        </w:rPr>
        <w:t>19.000</w:t>
      </w:r>
    </w:p>
    <w:p w:rsidR="003C0037" w:rsidRPr="005068CE" w:rsidRDefault="003C0037" w:rsidP="003C0037">
      <w:pPr>
        <w:pStyle w:val="ListParagraph"/>
        <w:numPr>
          <w:ilvl w:val="0"/>
          <w:numId w:val="33"/>
        </w:numPr>
        <w:spacing w:line="240" w:lineRule="atLeast"/>
        <w:contextualSpacing/>
        <w:jc w:val="both"/>
        <w:rPr>
          <w:rFonts w:ascii="Calibri" w:hAnsi="Calibri"/>
          <w:color w:val="000000"/>
          <w:sz w:val="22"/>
          <w:szCs w:val="22"/>
        </w:rPr>
      </w:pPr>
      <w:r w:rsidRPr="005068CE">
        <w:rPr>
          <w:rFonts w:ascii="Calibri" w:hAnsi="Calibri"/>
          <w:iCs/>
          <w:color w:val="000000"/>
          <w:sz w:val="22"/>
          <w:szCs w:val="22"/>
        </w:rPr>
        <w:t>Javna fekalna kanalizacija i crpna stanica Mala Jazbina</w:t>
      </w:r>
      <w:r w:rsidRPr="005068CE">
        <w:rPr>
          <w:rFonts w:ascii="Calibri" w:hAnsi="Calibri"/>
          <w:iCs/>
          <w:color w:val="000000"/>
          <w:sz w:val="22"/>
          <w:szCs w:val="22"/>
        </w:rPr>
        <w:tab/>
      </w:r>
      <w:r w:rsidRPr="005068CE">
        <w:rPr>
          <w:rFonts w:ascii="Calibri" w:hAnsi="Calibri"/>
          <w:iCs/>
          <w:color w:val="000000"/>
          <w:sz w:val="22"/>
          <w:szCs w:val="22"/>
        </w:rPr>
        <w:tab/>
      </w:r>
      <w:r>
        <w:rPr>
          <w:rFonts w:ascii="Calibri" w:hAnsi="Calibri"/>
          <w:iCs/>
          <w:color w:val="000000"/>
          <w:sz w:val="22"/>
          <w:szCs w:val="22"/>
        </w:rPr>
        <w:tab/>
      </w:r>
      <w:r w:rsidRPr="005068CE">
        <w:rPr>
          <w:rFonts w:ascii="Calibri" w:hAnsi="Calibri"/>
          <w:iCs/>
          <w:color w:val="000000"/>
          <w:sz w:val="22"/>
          <w:szCs w:val="22"/>
        </w:rPr>
        <w:tab/>
      </w:r>
      <w:r>
        <w:rPr>
          <w:rFonts w:ascii="Calibri" w:hAnsi="Calibri"/>
          <w:iCs/>
          <w:color w:val="000000"/>
          <w:sz w:val="22"/>
          <w:szCs w:val="22"/>
        </w:rPr>
        <w:t>-</w:t>
      </w:r>
      <w:r w:rsidRPr="005068CE">
        <w:rPr>
          <w:rFonts w:ascii="Calibri" w:hAnsi="Calibri"/>
          <w:iCs/>
          <w:color w:val="000000"/>
          <w:sz w:val="22"/>
          <w:szCs w:val="22"/>
        </w:rPr>
        <w:tab/>
        <w:t xml:space="preserve">       </w:t>
      </w:r>
      <w:r>
        <w:rPr>
          <w:rFonts w:ascii="Calibri" w:hAnsi="Calibri"/>
          <w:iCs/>
          <w:color w:val="000000"/>
          <w:sz w:val="22"/>
          <w:szCs w:val="22"/>
        </w:rPr>
        <w:t xml:space="preserve"> 59.500</w:t>
      </w:r>
    </w:p>
    <w:p w:rsidR="003C0037" w:rsidRPr="005068CE" w:rsidRDefault="003C0037" w:rsidP="003C0037">
      <w:pPr>
        <w:pStyle w:val="ListParagraph"/>
        <w:numPr>
          <w:ilvl w:val="0"/>
          <w:numId w:val="33"/>
        </w:numPr>
        <w:spacing w:line="240" w:lineRule="atLeast"/>
        <w:contextualSpacing/>
        <w:jc w:val="both"/>
        <w:rPr>
          <w:rFonts w:ascii="Calibri" w:hAnsi="Calibri"/>
          <w:color w:val="000000"/>
          <w:sz w:val="22"/>
          <w:szCs w:val="22"/>
        </w:rPr>
      </w:pPr>
      <w:r w:rsidRPr="005068CE">
        <w:rPr>
          <w:rFonts w:ascii="Calibri" w:hAnsi="Calibri"/>
          <w:iCs/>
          <w:color w:val="000000"/>
          <w:sz w:val="22"/>
          <w:szCs w:val="22"/>
        </w:rPr>
        <w:t>Javna fekalna kanalizacija i crpna stanica Vrbovec i Medsave</w:t>
      </w:r>
      <w:r w:rsidRPr="005068CE">
        <w:rPr>
          <w:rFonts w:ascii="Calibri" w:hAnsi="Calibri"/>
          <w:iCs/>
          <w:color w:val="000000"/>
          <w:sz w:val="22"/>
          <w:szCs w:val="22"/>
        </w:rPr>
        <w:tab/>
      </w:r>
      <w:r>
        <w:rPr>
          <w:rFonts w:ascii="Calibri" w:hAnsi="Calibri"/>
          <w:iCs/>
          <w:color w:val="000000"/>
          <w:sz w:val="22"/>
          <w:szCs w:val="22"/>
        </w:rPr>
        <w:tab/>
      </w:r>
      <w:r w:rsidRPr="005068CE">
        <w:rPr>
          <w:rFonts w:ascii="Calibri" w:hAnsi="Calibri"/>
          <w:iCs/>
          <w:color w:val="000000"/>
          <w:sz w:val="22"/>
          <w:szCs w:val="22"/>
        </w:rPr>
        <w:tab/>
      </w:r>
      <w:r>
        <w:rPr>
          <w:rFonts w:ascii="Calibri" w:hAnsi="Calibri"/>
          <w:iCs/>
          <w:color w:val="000000"/>
          <w:sz w:val="22"/>
          <w:szCs w:val="22"/>
        </w:rPr>
        <w:t>-</w:t>
      </w:r>
      <w:r w:rsidRPr="005068CE">
        <w:rPr>
          <w:rFonts w:ascii="Calibri" w:hAnsi="Calibri"/>
          <w:iCs/>
          <w:color w:val="000000"/>
          <w:sz w:val="22"/>
          <w:szCs w:val="22"/>
        </w:rPr>
        <w:tab/>
        <w:t xml:space="preserve">      </w:t>
      </w:r>
      <w:r>
        <w:rPr>
          <w:rFonts w:ascii="Calibri" w:hAnsi="Calibri"/>
          <w:iCs/>
          <w:color w:val="000000"/>
          <w:sz w:val="22"/>
          <w:szCs w:val="22"/>
        </w:rPr>
        <w:t xml:space="preserve">  22.120</w:t>
      </w:r>
    </w:p>
    <w:p w:rsidR="003C0037" w:rsidRPr="005068CE" w:rsidRDefault="003C0037" w:rsidP="003C0037">
      <w:pPr>
        <w:pStyle w:val="ListParagraph"/>
        <w:numPr>
          <w:ilvl w:val="0"/>
          <w:numId w:val="33"/>
        </w:numPr>
        <w:spacing w:line="240" w:lineRule="atLeast"/>
        <w:contextualSpacing/>
        <w:jc w:val="both"/>
        <w:rPr>
          <w:rFonts w:ascii="Calibri" w:hAnsi="Calibri"/>
          <w:color w:val="000000"/>
          <w:sz w:val="22"/>
          <w:szCs w:val="22"/>
        </w:rPr>
      </w:pPr>
      <w:r w:rsidRPr="005068CE">
        <w:rPr>
          <w:rFonts w:ascii="Calibri" w:hAnsi="Calibri"/>
          <w:iCs/>
          <w:color w:val="000000"/>
          <w:sz w:val="22"/>
          <w:szCs w:val="22"/>
        </w:rPr>
        <w:t>Javna fekalna kanalizacija u terezinoj ulici u Hrastini</w:t>
      </w:r>
      <w:r w:rsidRPr="005068CE">
        <w:rPr>
          <w:rFonts w:ascii="Calibri" w:hAnsi="Calibri"/>
          <w:iCs/>
          <w:color w:val="000000"/>
          <w:sz w:val="22"/>
          <w:szCs w:val="22"/>
        </w:rPr>
        <w:tab/>
      </w:r>
      <w:r w:rsidRPr="005068CE">
        <w:rPr>
          <w:rFonts w:ascii="Calibri" w:hAnsi="Calibri"/>
          <w:iCs/>
          <w:color w:val="000000"/>
          <w:sz w:val="22"/>
          <w:szCs w:val="22"/>
        </w:rPr>
        <w:tab/>
      </w:r>
      <w:r>
        <w:rPr>
          <w:rFonts w:ascii="Calibri" w:hAnsi="Calibri"/>
          <w:iCs/>
          <w:color w:val="000000"/>
          <w:sz w:val="22"/>
          <w:szCs w:val="22"/>
        </w:rPr>
        <w:tab/>
      </w:r>
      <w:r w:rsidRPr="005068CE">
        <w:rPr>
          <w:rFonts w:ascii="Calibri" w:hAnsi="Calibri"/>
          <w:iCs/>
          <w:color w:val="000000"/>
          <w:sz w:val="22"/>
          <w:szCs w:val="22"/>
        </w:rPr>
        <w:tab/>
      </w:r>
      <w:r>
        <w:rPr>
          <w:rFonts w:ascii="Calibri" w:hAnsi="Calibri"/>
          <w:iCs/>
          <w:color w:val="000000"/>
          <w:sz w:val="22"/>
          <w:szCs w:val="22"/>
        </w:rPr>
        <w:t>-</w:t>
      </w:r>
      <w:r w:rsidRPr="005068CE">
        <w:rPr>
          <w:rFonts w:ascii="Calibri" w:hAnsi="Calibri"/>
          <w:iCs/>
          <w:color w:val="000000"/>
          <w:sz w:val="22"/>
          <w:szCs w:val="22"/>
        </w:rPr>
        <w:tab/>
        <w:t xml:space="preserve">       </w:t>
      </w:r>
      <w:r>
        <w:rPr>
          <w:rFonts w:ascii="Calibri" w:hAnsi="Calibri"/>
          <w:iCs/>
          <w:color w:val="000000"/>
          <w:sz w:val="22"/>
          <w:szCs w:val="22"/>
        </w:rPr>
        <w:t xml:space="preserve">   3.370</w:t>
      </w:r>
    </w:p>
    <w:p w:rsidR="003C0037" w:rsidRPr="005068CE" w:rsidRDefault="003C0037" w:rsidP="003C0037">
      <w:pPr>
        <w:pStyle w:val="ListParagraph"/>
        <w:numPr>
          <w:ilvl w:val="0"/>
          <w:numId w:val="33"/>
        </w:numPr>
        <w:spacing w:line="240" w:lineRule="atLeast"/>
        <w:contextualSpacing/>
        <w:jc w:val="both"/>
        <w:rPr>
          <w:rFonts w:ascii="Calibri" w:hAnsi="Calibri"/>
          <w:color w:val="000000"/>
          <w:sz w:val="22"/>
          <w:szCs w:val="22"/>
        </w:rPr>
      </w:pPr>
      <w:r w:rsidRPr="005068CE">
        <w:rPr>
          <w:rFonts w:ascii="Calibri" w:hAnsi="Calibri"/>
          <w:iCs/>
          <w:color w:val="000000"/>
          <w:sz w:val="22"/>
          <w:szCs w:val="22"/>
        </w:rPr>
        <w:t>Mješovita kanalizacija u odvojku Zaprešićke ulice</w:t>
      </w:r>
      <w:r w:rsidRPr="005068CE">
        <w:rPr>
          <w:rFonts w:ascii="Calibri" w:hAnsi="Calibri"/>
          <w:iCs/>
          <w:color w:val="000000"/>
          <w:sz w:val="22"/>
          <w:szCs w:val="22"/>
        </w:rPr>
        <w:tab/>
      </w:r>
      <w:r w:rsidRPr="005068CE">
        <w:rPr>
          <w:rFonts w:ascii="Calibri" w:hAnsi="Calibri"/>
          <w:iCs/>
          <w:color w:val="000000"/>
          <w:sz w:val="22"/>
          <w:szCs w:val="22"/>
        </w:rPr>
        <w:tab/>
      </w:r>
      <w:r>
        <w:rPr>
          <w:rFonts w:ascii="Calibri" w:hAnsi="Calibri"/>
          <w:iCs/>
          <w:color w:val="000000"/>
          <w:sz w:val="22"/>
          <w:szCs w:val="22"/>
        </w:rPr>
        <w:tab/>
      </w:r>
      <w:r w:rsidRPr="005068CE">
        <w:rPr>
          <w:rFonts w:ascii="Calibri" w:hAnsi="Calibri"/>
          <w:iCs/>
          <w:color w:val="000000"/>
          <w:sz w:val="22"/>
          <w:szCs w:val="22"/>
        </w:rPr>
        <w:tab/>
      </w:r>
      <w:r>
        <w:rPr>
          <w:rFonts w:ascii="Calibri" w:hAnsi="Calibri"/>
          <w:iCs/>
          <w:color w:val="000000"/>
          <w:sz w:val="22"/>
          <w:szCs w:val="22"/>
        </w:rPr>
        <w:t>-</w:t>
      </w:r>
      <w:r w:rsidRPr="005068CE">
        <w:rPr>
          <w:rFonts w:ascii="Calibri" w:hAnsi="Calibri"/>
          <w:iCs/>
          <w:color w:val="000000"/>
          <w:sz w:val="22"/>
          <w:szCs w:val="22"/>
        </w:rPr>
        <w:tab/>
        <w:t xml:space="preserve">        </w:t>
      </w:r>
      <w:r>
        <w:rPr>
          <w:rFonts w:ascii="Calibri" w:hAnsi="Calibri"/>
          <w:iCs/>
          <w:color w:val="000000"/>
          <w:sz w:val="22"/>
          <w:szCs w:val="22"/>
        </w:rPr>
        <w:t xml:space="preserve">  9.720</w:t>
      </w:r>
    </w:p>
    <w:p w:rsidR="003C0037" w:rsidRPr="0051008A" w:rsidRDefault="003C0037" w:rsidP="003C0037">
      <w:pPr>
        <w:pStyle w:val="ListParagraph"/>
        <w:numPr>
          <w:ilvl w:val="0"/>
          <w:numId w:val="33"/>
        </w:numPr>
        <w:spacing w:line="240" w:lineRule="atLeast"/>
        <w:contextualSpacing/>
        <w:jc w:val="both"/>
        <w:rPr>
          <w:rFonts w:ascii="Calibri" w:hAnsi="Calibri"/>
          <w:color w:val="000000"/>
          <w:sz w:val="22"/>
          <w:szCs w:val="22"/>
          <w:u w:val="single"/>
        </w:rPr>
      </w:pPr>
      <w:r w:rsidRPr="0051008A">
        <w:rPr>
          <w:rFonts w:ascii="Calibri" w:hAnsi="Calibri"/>
          <w:iCs/>
          <w:color w:val="000000"/>
          <w:sz w:val="22"/>
          <w:szCs w:val="22"/>
          <w:u w:val="single"/>
        </w:rPr>
        <w:t>Izmještanje i rekonstrukcija Južnog kolektora grada Samobora</w:t>
      </w:r>
      <w:r w:rsidRPr="0051008A">
        <w:rPr>
          <w:rFonts w:ascii="Calibri" w:hAnsi="Calibri"/>
          <w:iCs/>
          <w:color w:val="000000"/>
          <w:sz w:val="22"/>
          <w:szCs w:val="22"/>
          <w:u w:val="single"/>
        </w:rPr>
        <w:tab/>
      </w:r>
      <w:r w:rsidRPr="0051008A">
        <w:rPr>
          <w:rFonts w:ascii="Calibri" w:hAnsi="Calibri"/>
          <w:iCs/>
          <w:color w:val="000000"/>
          <w:sz w:val="22"/>
          <w:szCs w:val="22"/>
          <w:u w:val="single"/>
        </w:rPr>
        <w:tab/>
      </w:r>
      <w:r w:rsidRPr="0051008A">
        <w:rPr>
          <w:rFonts w:ascii="Calibri" w:hAnsi="Calibri"/>
          <w:iCs/>
          <w:color w:val="000000"/>
          <w:sz w:val="22"/>
          <w:szCs w:val="22"/>
          <w:u w:val="single"/>
        </w:rPr>
        <w:tab/>
        <w:t>-</w:t>
      </w:r>
      <w:r w:rsidRPr="0051008A">
        <w:rPr>
          <w:rFonts w:ascii="Calibri" w:hAnsi="Calibri"/>
          <w:iCs/>
          <w:color w:val="000000"/>
          <w:sz w:val="22"/>
          <w:szCs w:val="22"/>
          <w:u w:val="single"/>
        </w:rPr>
        <w:tab/>
        <w:t xml:space="preserve">        72.080</w:t>
      </w:r>
    </w:p>
    <w:p w:rsidR="00A25186" w:rsidRDefault="0051008A" w:rsidP="00A25186">
      <w:pPr>
        <w:spacing w:line="240" w:lineRule="atLeast"/>
        <w:ind w:left="576"/>
        <w:jc w:val="both"/>
        <w:rPr>
          <w:rFonts w:ascii="Calibri" w:hAnsi="Calibri"/>
          <w:i/>
          <w:sz w:val="22"/>
          <w:szCs w:val="22"/>
          <w:u w:val="single"/>
        </w:rPr>
      </w:pPr>
      <w:r>
        <w:rPr>
          <w:rFonts w:ascii="Calibri" w:hAnsi="Calibri"/>
          <w:color w:val="000000"/>
          <w:sz w:val="22"/>
          <w:szCs w:val="22"/>
        </w:rPr>
        <w:t>Ukupno:</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t>13.221.858</w:t>
      </w:r>
      <w:r>
        <w:rPr>
          <w:rFonts w:ascii="Calibri" w:hAnsi="Calibri"/>
          <w:color w:val="000000"/>
          <w:sz w:val="22"/>
          <w:szCs w:val="22"/>
        </w:rPr>
        <w:tab/>
        <w:t>12.983.456</w:t>
      </w:r>
      <w:bookmarkStart w:id="11" w:name="_Toc260645140"/>
      <w:bookmarkStart w:id="12" w:name="_Ref410197511"/>
    </w:p>
    <w:p w:rsidR="00A6053E" w:rsidRPr="00A6053E" w:rsidRDefault="00A6053E" w:rsidP="00A6053E"/>
    <w:p w:rsidR="00CE4F8B" w:rsidRPr="005068CE" w:rsidRDefault="00CE4F8B" w:rsidP="00CE4F8B">
      <w:pPr>
        <w:pStyle w:val="Heading2"/>
        <w:numPr>
          <w:ilvl w:val="0"/>
          <w:numId w:val="0"/>
        </w:numPr>
        <w:ind w:left="576" w:hanging="576"/>
        <w:rPr>
          <w:rFonts w:ascii="Calibri" w:hAnsi="Calibri"/>
          <w:i w:val="0"/>
          <w:sz w:val="22"/>
          <w:szCs w:val="22"/>
          <w:u w:val="single"/>
        </w:rPr>
      </w:pPr>
      <w:r w:rsidRPr="005068CE">
        <w:rPr>
          <w:rFonts w:ascii="Calibri" w:hAnsi="Calibri"/>
          <w:i w:val="0"/>
          <w:sz w:val="22"/>
          <w:szCs w:val="22"/>
          <w:u w:val="single"/>
        </w:rPr>
        <w:t>2.2. KRATKOTRAJNA IMOVINA</w:t>
      </w:r>
      <w:bookmarkEnd w:id="11"/>
      <w:bookmarkEnd w:id="12"/>
    </w:p>
    <w:p w:rsidR="00BD57C4" w:rsidRDefault="00CE4F8B" w:rsidP="00CE4F8B">
      <w:pPr>
        <w:spacing w:line="240" w:lineRule="atLeast"/>
        <w:jc w:val="both"/>
        <w:rPr>
          <w:rFonts w:ascii="Calibri" w:hAnsi="Calibri"/>
          <w:color w:val="000000"/>
          <w:sz w:val="22"/>
          <w:szCs w:val="22"/>
        </w:rPr>
      </w:pPr>
      <w:r w:rsidRPr="005068CE">
        <w:rPr>
          <w:rFonts w:ascii="Calibri" w:hAnsi="Calibri"/>
          <w:color w:val="000000"/>
          <w:sz w:val="22"/>
          <w:szCs w:val="22"/>
        </w:rPr>
        <w:t xml:space="preserve">Kratkotrajna imovina se sastoji od Zaliha, Potraživanja te Novca u banci i blagajni. </w:t>
      </w:r>
      <w:r w:rsidR="0051008A">
        <w:rPr>
          <w:rFonts w:ascii="Calibri" w:hAnsi="Calibri"/>
          <w:color w:val="000000"/>
          <w:sz w:val="22"/>
          <w:szCs w:val="22"/>
        </w:rPr>
        <w:t xml:space="preserve">U Bilanci je </w:t>
      </w:r>
      <w:r w:rsidRPr="005068CE">
        <w:rPr>
          <w:rFonts w:ascii="Calibri" w:hAnsi="Calibri"/>
          <w:color w:val="000000"/>
          <w:sz w:val="22"/>
          <w:szCs w:val="22"/>
        </w:rPr>
        <w:t>iskazana sljedeća kratkotrajna imovina:</w:t>
      </w:r>
    </w:p>
    <w:p w:rsidR="0051008A" w:rsidRPr="0051008A" w:rsidRDefault="0051008A" w:rsidP="0051008A">
      <w:pPr>
        <w:rPr>
          <w:rFonts w:ascii="Calibri" w:hAnsi="Calibri"/>
          <w:sz w:val="22"/>
          <w:szCs w:val="22"/>
          <w:u w:val="single"/>
        </w:rPr>
      </w:pPr>
      <w:r w:rsidRPr="0051008A">
        <w:rPr>
          <w:rFonts w:ascii="Calibri" w:hAnsi="Calibri"/>
          <w:sz w:val="22"/>
          <w:szCs w:val="22"/>
          <w:u w:val="single"/>
        </w:rPr>
        <w:tab/>
      </w:r>
      <w:r w:rsidRPr="0051008A">
        <w:rPr>
          <w:rFonts w:ascii="Calibri" w:hAnsi="Calibri"/>
          <w:sz w:val="22"/>
          <w:szCs w:val="22"/>
          <w:u w:val="single"/>
        </w:rPr>
        <w:tab/>
      </w:r>
      <w:r w:rsidRPr="0051008A">
        <w:rPr>
          <w:rFonts w:ascii="Calibri" w:hAnsi="Calibri"/>
          <w:sz w:val="22"/>
          <w:szCs w:val="22"/>
          <w:u w:val="single"/>
        </w:rPr>
        <w:tab/>
      </w:r>
      <w:r w:rsidRPr="0051008A">
        <w:rPr>
          <w:rFonts w:ascii="Calibri" w:hAnsi="Calibri"/>
          <w:sz w:val="22"/>
          <w:szCs w:val="22"/>
          <w:u w:val="single"/>
        </w:rPr>
        <w:tab/>
      </w:r>
      <w:r w:rsidRPr="0051008A">
        <w:rPr>
          <w:rFonts w:ascii="Calibri" w:hAnsi="Calibri"/>
          <w:sz w:val="22"/>
          <w:szCs w:val="22"/>
          <w:u w:val="single"/>
        </w:rPr>
        <w:tab/>
        <w:t>31.12.2013.</w:t>
      </w:r>
      <w:r w:rsidRPr="0051008A">
        <w:rPr>
          <w:rFonts w:ascii="Calibri" w:hAnsi="Calibri"/>
          <w:sz w:val="22"/>
          <w:szCs w:val="22"/>
          <w:u w:val="single"/>
        </w:rPr>
        <w:tab/>
      </w:r>
      <w:r w:rsidRPr="0051008A">
        <w:rPr>
          <w:rFonts w:ascii="Calibri" w:hAnsi="Calibri"/>
          <w:sz w:val="22"/>
          <w:szCs w:val="22"/>
          <w:u w:val="single"/>
        </w:rPr>
        <w:tab/>
        <w:t>31.12.2014.</w:t>
      </w:r>
      <w:r w:rsidRPr="0051008A">
        <w:rPr>
          <w:rFonts w:ascii="Calibri" w:hAnsi="Calibri"/>
          <w:sz w:val="22"/>
          <w:szCs w:val="22"/>
          <w:u w:val="single"/>
        </w:rPr>
        <w:tab/>
      </w:r>
      <w:r w:rsidRPr="0051008A">
        <w:rPr>
          <w:rFonts w:ascii="Calibri" w:hAnsi="Calibri"/>
          <w:sz w:val="22"/>
          <w:szCs w:val="22"/>
          <w:u w:val="single"/>
        </w:rPr>
        <w:tab/>
        <w:t>Index 14/13</w:t>
      </w:r>
    </w:p>
    <w:p w:rsidR="00E95017" w:rsidRDefault="00E95017" w:rsidP="00E95017">
      <w:pPr>
        <w:numPr>
          <w:ilvl w:val="0"/>
          <w:numId w:val="32"/>
        </w:numPr>
        <w:spacing w:line="240" w:lineRule="atLeast"/>
        <w:jc w:val="both"/>
        <w:rPr>
          <w:rFonts w:ascii="Calibri" w:hAnsi="Calibri"/>
          <w:color w:val="000000"/>
          <w:sz w:val="22"/>
          <w:szCs w:val="22"/>
        </w:rPr>
      </w:pPr>
      <w:r>
        <w:rPr>
          <w:rFonts w:ascii="Calibri" w:hAnsi="Calibri"/>
          <w:color w:val="000000"/>
          <w:sz w:val="22"/>
          <w:szCs w:val="22"/>
        </w:rPr>
        <w:t>Zalihe</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sidR="0051008A">
        <w:rPr>
          <w:rFonts w:ascii="Calibri" w:hAnsi="Calibri"/>
          <w:color w:val="000000"/>
          <w:sz w:val="22"/>
          <w:szCs w:val="22"/>
        </w:rPr>
        <w:t xml:space="preserve">  0</w:t>
      </w:r>
      <w:r>
        <w:rPr>
          <w:rFonts w:ascii="Calibri" w:hAnsi="Calibri"/>
          <w:color w:val="000000"/>
          <w:sz w:val="22"/>
          <w:szCs w:val="22"/>
        </w:rPr>
        <w:tab/>
      </w:r>
      <w:r>
        <w:rPr>
          <w:rFonts w:ascii="Calibri" w:hAnsi="Calibri"/>
          <w:color w:val="000000"/>
          <w:sz w:val="22"/>
          <w:szCs w:val="22"/>
        </w:rPr>
        <w:tab/>
      </w:r>
      <w:r w:rsidR="0051008A">
        <w:rPr>
          <w:rFonts w:ascii="Calibri" w:hAnsi="Calibri"/>
          <w:color w:val="000000"/>
          <w:sz w:val="22"/>
          <w:szCs w:val="22"/>
        </w:rPr>
        <w:tab/>
      </w:r>
      <w:r>
        <w:rPr>
          <w:rFonts w:ascii="Calibri" w:hAnsi="Calibri"/>
          <w:color w:val="000000"/>
          <w:sz w:val="22"/>
          <w:szCs w:val="22"/>
        </w:rPr>
        <w:t xml:space="preserve"> 0 </w:t>
      </w:r>
      <w:r w:rsidR="0051008A">
        <w:rPr>
          <w:rFonts w:ascii="Calibri" w:hAnsi="Calibri"/>
          <w:color w:val="000000"/>
          <w:sz w:val="22"/>
          <w:szCs w:val="22"/>
        </w:rPr>
        <w:tab/>
      </w:r>
      <w:r w:rsidR="0051008A">
        <w:rPr>
          <w:rFonts w:ascii="Calibri" w:hAnsi="Calibri"/>
          <w:color w:val="000000"/>
          <w:sz w:val="22"/>
          <w:szCs w:val="22"/>
        </w:rPr>
        <w:tab/>
      </w:r>
      <w:r w:rsidR="0051008A">
        <w:rPr>
          <w:rFonts w:ascii="Calibri" w:hAnsi="Calibri"/>
          <w:color w:val="000000"/>
          <w:sz w:val="22"/>
          <w:szCs w:val="22"/>
        </w:rPr>
        <w:tab/>
        <w:t>-</w:t>
      </w:r>
    </w:p>
    <w:p w:rsidR="00E95017" w:rsidRDefault="00E95017" w:rsidP="00E95017">
      <w:pPr>
        <w:numPr>
          <w:ilvl w:val="0"/>
          <w:numId w:val="32"/>
        </w:numPr>
        <w:spacing w:line="240" w:lineRule="atLeast"/>
        <w:jc w:val="both"/>
        <w:rPr>
          <w:rFonts w:ascii="Calibri" w:hAnsi="Calibri"/>
          <w:color w:val="000000"/>
          <w:sz w:val="22"/>
          <w:szCs w:val="22"/>
        </w:rPr>
      </w:pPr>
      <w:r>
        <w:rPr>
          <w:rFonts w:ascii="Calibri" w:hAnsi="Calibri"/>
          <w:color w:val="000000"/>
          <w:sz w:val="22"/>
          <w:szCs w:val="22"/>
        </w:rPr>
        <w:t>Potraživanje</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sidR="0051008A">
        <w:rPr>
          <w:rFonts w:ascii="Calibri" w:hAnsi="Calibri"/>
          <w:color w:val="000000"/>
          <w:sz w:val="22"/>
          <w:szCs w:val="22"/>
        </w:rPr>
        <w:t>2.510.445</w:t>
      </w:r>
      <w:r>
        <w:rPr>
          <w:rFonts w:ascii="Calibri" w:hAnsi="Calibri"/>
          <w:color w:val="000000"/>
          <w:sz w:val="22"/>
          <w:szCs w:val="22"/>
        </w:rPr>
        <w:tab/>
      </w:r>
      <w:r>
        <w:rPr>
          <w:rFonts w:ascii="Calibri" w:hAnsi="Calibri"/>
          <w:color w:val="000000"/>
          <w:sz w:val="22"/>
          <w:szCs w:val="22"/>
        </w:rPr>
        <w:tab/>
        <w:t>2.</w:t>
      </w:r>
      <w:r w:rsidR="00A25186">
        <w:rPr>
          <w:rFonts w:ascii="Calibri" w:hAnsi="Calibri"/>
          <w:color w:val="000000"/>
          <w:sz w:val="22"/>
          <w:szCs w:val="22"/>
        </w:rPr>
        <w:t>642</w:t>
      </w:r>
      <w:r>
        <w:rPr>
          <w:rFonts w:ascii="Calibri" w:hAnsi="Calibri"/>
          <w:color w:val="000000"/>
          <w:sz w:val="22"/>
          <w:szCs w:val="22"/>
        </w:rPr>
        <w:t>.</w:t>
      </w:r>
      <w:r w:rsidR="00A25186">
        <w:rPr>
          <w:rFonts w:ascii="Calibri" w:hAnsi="Calibri"/>
          <w:color w:val="000000"/>
          <w:sz w:val="22"/>
          <w:szCs w:val="22"/>
        </w:rPr>
        <w:t>340</w:t>
      </w:r>
      <w:r>
        <w:rPr>
          <w:rFonts w:ascii="Calibri" w:hAnsi="Calibri"/>
          <w:color w:val="000000"/>
          <w:sz w:val="22"/>
          <w:szCs w:val="22"/>
        </w:rPr>
        <w:t xml:space="preserve"> </w:t>
      </w:r>
      <w:r w:rsidR="0051008A">
        <w:rPr>
          <w:rFonts w:ascii="Calibri" w:hAnsi="Calibri"/>
          <w:color w:val="000000"/>
          <w:sz w:val="22"/>
          <w:szCs w:val="22"/>
        </w:rPr>
        <w:tab/>
      </w:r>
      <w:r w:rsidR="0051008A">
        <w:rPr>
          <w:rFonts w:ascii="Calibri" w:hAnsi="Calibri"/>
          <w:color w:val="000000"/>
          <w:sz w:val="22"/>
          <w:szCs w:val="22"/>
        </w:rPr>
        <w:tab/>
        <w:t xml:space="preserve">          10</w:t>
      </w:r>
      <w:r w:rsidR="00A25186">
        <w:rPr>
          <w:rFonts w:ascii="Calibri" w:hAnsi="Calibri"/>
          <w:color w:val="000000"/>
          <w:sz w:val="22"/>
          <w:szCs w:val="22"/>
        </w:rPr>
        <w:t>5</w:t>
      </w:r>
      <w:r w:rsidR="0051008A">
        <w:rPr>
          <w:rFonts w:ascii="Calibri" w:hAnsi="Calibri"/>
          <w:color w:val="000000"/>
          <w:sz w:val="22"/>
          <w:szCs w:val="22"/>
        </w:rPr>
        <w:tab/>
      </w:r>
    </w:p>
    <w:p w:rsidR="00E95017" w:rsidRDefault="00E95017" w:rsidP="00E95017">
      <w:pPr>
        <w:numPr>
          <w:ilvl w:val="0"/>
          <w:numId w:val="32"/>
        </w:numPr>
        <w:spacing w:line="240" w:lineRule="atLeast"/>
        <w:jc w:val="both"/>
        <w:rPr>
          <w:rFonts w:ascii="Calibri" w:hAnsi="Calibri"/>
          <w:color w:val="000000"/>
          <w:sz w:val="22"/>
          <w:szCs w:val="22"/>
          <w:u w:val="single"/>
        </w:rPr>
      </w:pPr>
      <w:r w:rsidRPr="00E95017">
        <w:rPr>
          <w:rFonts w:ascii="Calibri" w:hAnsi="Calibri"/>
          <w:color w:val="000000"/>
          <w:sz w:val="22"/>
          <w:szCs w:val="22"/>
          <w:u w:val="single"/>
        </w:rPr>
        <w:t>Novac u banci i blagajni</w:t>
      </w:r>
      <w:r w:rsidRPr="00E95017">
        <w:rPr>
          <w:rFonts w:ascii="Calibri" w:hAnsi="Calibri"/>
          <w:color w:val="000000"/>
          <w:sz w:val="22"/>
          <w:szCs w:val="22"/>
          <w:u w:val="single"/>
        </w:rPr>
        <w:tab/>
      </w:r>
      <w:r w:rsidRPr="00E95017">
        <w:rPr>
          <w:rFonts w:ascii="Calibri" w:hAnsi="Calibri"/>
          <w:color w:val="000000"/>
          <w:sz w:val="22"/>
          <w:szCs w:val="22"/>
          <w:u w:val="single"/>
        </w:rPr>
        <w:tab/>
      </w:r>
      <w:r w:rsidRPr="00E95017">
        <w:rPr>
          <w:rFonts w:ascii="Calibri" w:hAnsi="Calibri"/>
          <w:color w:val="000000"/>
          <w:sz w:val="22"/>
          <w:szCs w:val="22"/>
          <w:u w:val="single"/>
        </w:rPr>
        <w:tab/>
      </w:r>
      <w:r w:rsidR="0051008A">
        <w:rPr>
          <w:rFonts w:ascii="Calibri" w:hAnsi="Calibri"/>
          <w:color w:val="000000"/>
          <w:sz w:val="22"/>
          <w:szCs w:val="22"/>
          <w:u w:val="single"/>
        </w:rPr>
        <w:t xml:space="preserve">  0</w:t>
      </w:r>
      <w:r w:rsidRPr="00E95017">
        <w:rPr>
          <w:rFonts w:ascii="Calibri" w:hAnsi="Calibri"/>
          <w:color w:val="000000"/>
          <w:sz w:val="22"/>
          <w:szCs w:val="22"/>
          <w:u w:val="single"/>
        </w:rPr>
        <w:tab/>
      </w:r>
      <w:r w:rsidRPr="00E95017">
        <w:rPr>
          <w:rFonts w:ascii="Calibri" w:hAnsi="Calibri"/>
          <w:color w:val="000000"/>
          <w:sz w:val="22"/>
          <w:szCs w:val="22"/>
          <w:u w:val="single"/>
        </w:rPr>
        <w:tab/>
        <w:t xml:space="preserve">   449.</w:t>
      </w:r>
      <w:r w:rsidR="00A25186">
        <w:rPr>
          <w:rFonts w:ascii="Calibri" w:hAnsi="Calibri"/>
          <w:color w:val="000000"/>
          <w:sz w:val="22"/>
          <w:szCs w:val="22"/>
          <w:u w:val="single"/>
        </w:rPr>
        <w:t>735</w:t>
      </w:r>
      <w:r w:rsidR="0051008A">
        <w:rPr>
          <w:rFonts w:ascii="Calibri" w:hAnsi="Calibri"/>
          <w:color w:val="000000"/>
          <w:sz w:val="22"/>
          <w:szCs w:val="22"/>
          <w:u w:val="single"/>
        </w:rPr>
        <w:tab/>
      </w:r>
      <w:r w:rsidR="0051008A">
        <w:rPr>
          <w:rFonts w:ascii="Calibri" w:hAnsi="Calibri"/>
          <w:color w:val="000000"/>
          <w:sz w:val="22"/>
          <w:szCs w:val="22"/>
          <w:u w:val="single"/>
        </w:rPr>
        <w:tab/>
      </w:r>
      <w:r w:rsidR="0051008A">
        <w:rPr>
          <w:rFonts w:ascii="Calibri" w:hAnsi="Calibri"/>
          <w:color w:val="000000"/>
          <w:sz w:val="22"/>
          <w:szCs w:val="22"/>
          <w:u w:val="single"/>
        </w:rPr>
        <w:tab/>
        <w:t xml:space="preserve"> -</w:t>
      </w:r>
      <w:r w:rsidR="0051008A">
        <w:rPr>
          <w:rFonts w:ascii="Calibri" w:hAnsi="Calibri"/>
          <w:color w:val="000000"/>
          <w:sz w:val="22"/>
          <w:szCs w:val="22"/>
          <w:u w:val="single"/>
        </w:rPr>
        <w:tab/>
      </w:r>
      <w:r w:rsidRPr="00E95017">
        <w:rPr>
          <w:rFonts w:ascii="Calibri" w:hAnsi="Calibri"/>
          <w:color w:val="000000"/>
          <w:sz w:val="22"/>
          <w:szCs w:val="22"/>
          <w:u w:val="single"/>
        </w:rPr>
        <w:t xml:space="preserve"> </w:t>
      </w:r>
    </w:p>
    <w:p w:rsidR="00E95017" w:rsidRPr="00E95017" w:rsidRDefault="00E95017" w:rsidP="00E95017">
      <w:pPr>
        <w:spacing w:line="240" w:lineRule="atLeast"/>
        <w:ind w:left="720"/>
        <w:jc w:val="both"/>
        <w:rPr>
          <w:rFonts w:ascii="Calibri" w:hAnsi="Calibri"/>
          <w:color w:val="000000"/>
          <w:sz w:val="22"/>
          <w:szCs w:val="22"/>
          <w:u w:val="single"/>
        </w:rPr>
      </w:pPr>
      <w:r>
        <w:rPr>
          <w:rFonts w:ascii="Calibri" w:hAnsi="Calibri"/>
          <w:color w:val="000000"/>
          <w:sz w:val="22"/>
          <w:szCs w:val="22"/>
        </w:rPr>
        <w:t>Ukupno:</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sidR="0051008A">
        <w:rPr>
          <w:rFonts w:ascii="Calibri" w:hAnsi="Calibri"/>
          <w:color w:val="000000"/>
          <w:sz w:val="22"/>
          <w:szCs w:val="22"/>
        </w:rPr>
        <w:t>2.510.445</w:t>
      </w:r>
      <w:r>
        <w:rPr>
          <w:rFonts w:ascii="Calibri" w:hAnsi="Calibri"/>
          <w:color w:val="000000"/>
          <w:sz w:val="22"/>
          <w:szCs w:val="22"/>
        </w:rPr>
        <w:tab/>
      </w:r>
      <w:r>
        <w:rPr>
          <w:rFonts w:ascii="Calibri" w:hAnsi="Calibri"/>
          <w:color w:val="000000"/>
          <w:sz w:val="22"/>
          <w:szCs w:val="22"/>
        </w:rPr>
        <w:tab/>
        <w:t>3.0</w:t>
      </w:r>
      <w:r w:rsidR="00A25186">
        <w:rPr>
          <w:rFonts w:ascii="Calibri" w:hAnsi="Calibri"/>
          <w:color w:val="000000"/>
          <w:sz w:val="22"/>
          <w:szCs w:val="22"/>
        </w:rPr>
        <w:t>92</w:t>
      </w:r>
      <w:r>
        <w:rPr>
          <w:rFonts w:ascii="Calibri" w:hAnsi="Calibri"/>
          <w:color w:val="000000"/>
          <w:sz w:val="22"/>
          <w:szCs w:val="22"/>
        </w:rPr>
        <w:t>.</w:t>
      </w:r>
      <w:r w:rsidR="00A25186">
        <w:rPr>
          <w:rFonts w:ascii="Calibri" w:hAnsi="Calibri"/>
          <w:color w:val="000000"/>
          <w:sz w:val="22"/>
          <w:szCs w:val="22"/>
        </w:rPr>
        <w:t>075</w:t>
      </w:r>
      <w:r>
        <w:rPr>
          <w:rFonts w:ascii="Calibri" w:hAnsi="Calibri"/>
          <w:color w:val="000000"/>
          <w:sz w:val="22"/>
          <w:szCs w:val="22"/>
        </w:rPr>
        <w:t xml:space="preserve"> </w:t>
      </w:r>
      <w:r w:rsidR="0051008A">
        <w:rPr>
          <w:rFonts w:ascii="Calibri" w:hAnsi="Calibri"/>
          <w:color w:val="000000"/>
          <w:sz w:val="22"/>
          <w:szCs w:val="22"/>
        </w:rPr>
        <w:tab/>
      </w:r>
      <w:r w:rsidR="0051008A">
        <w:rPr>
          <w:rFonts w:ascii="Calibri" w:hAnsi="Calibri"/>
          <w:color w:val="000000"/>
          <w:sz w:val="22"/>
          <w:szCs w:val="22"/>
        </w:rPr>
        <w:tab/>
        <w:t xml:space="preserve">           12</w:t>
      </w:r>
      <w:r w:rsidR="00A25186">
        <w:rPr>
          <w:rFonts w:ascii="Calibri" w:hAnsi="Calibri"/>
          <w:color w:val="000000"/>
          <w:sz w:val="22"/>
          <w:szCs w:val="22"/>
        </w:rPr>
        <w:t>3</w:t>
      </w:r>
      <w:r w:rsidR="0051008A">
        <w:rPr>
          <w:rFonts w:ascii="Calibri" w:hAnsi="Calibri"/>
          <w:color w:val="000000"/>
          <w:sz w:val="22"/>
          <w:szCs w:val="22"/>
        </w:rPr>
        <w:tab/>
      </w:r>
    </w:p>
    <w:p w:rsidR="00CE4F8B" w:rsidRPr="005068CE" w:rsidRDefault="00CE4F8B" w:rsidP="00CE4F8B">
      <w:pPr>
        <w:pStyle w:val="Heading1"/>
        <w:numPr>
          <w:ilvl w:val="0"/>
          <w:numId w:val="0"/>
        </w:numPr>
        <w:ind w:left="432" w:hanging="432"/>
        <w:jc w:val="both"/>
        <w:rPr>
          <w:rFonts w:ascii="Calibri" w:hAnsi="Calibri"/>
          <w:sz w:val="22"/>
          <w:szCs w:val="22"/>
          <w:u w:val="single"/>
        </w:rPr>
      </w:pPr>
      <w:bookmarkStart w:id="13" w:name="_Toc260645141"/>
      <w:bookmarkStart w:id="14" w:name="_Ref410197519"/>
      <w:r w:rsidRPr="005068CE">
        <w:rPr>
          <w:rFonts w:ascii="Calibri" w:hAnsi="Calibri"/>
          <w:sz w:val="22"/>
          <w:szCs w:val="22"/>
          <w:u w:val="single"/>
        </w:rPr>
        <w:lastRenderedPageBreak/>
        <w:t>2.2.1. Zalihe</w:t>
      </w:r>
      <w:bookmarkEnd w:id="13"/>
      <w:bookmarkEnd w:id="14"/>
    </w:p>
    <w:p w:rsidR="00CE4F8B" w:rsidRPr="005068CE" w:rsidRDefault="00CE4F8B" w:rsidP="00CE4F8B">
      <w:pPr>
        <w:spacing w:line="240" w:lineRule="atLeast"/>
        <w:rPr>
          <w:rFonts w:ascii="Calibri" w:hAnsi="Calibri"/>
          <w:color w:val="000000"/>
          <w:sz w:val="22"/>
          <w:szCs w:val="22"/>
        </w:rPr>
      </w:pPr>
      <w:r w:rsidRPr="005068CE">
        <w:rPr>
          <w:rFonts w:ascii="Calibri" w:hAnsi="Calibri"/>
          <w:color w:val="000000"/>
          <w:sz w:val="22"/>
          <w:szCs w:val="22"/>
        </w:rPr>
        <w:t>Zalihe su iskazane sukladno primjenjenoj računovodstvenoj politici i sastoje se od sljedećih pozicija:</w:t>
      </w:r>
    </w:p>
    <w:p w:rsidR="00CE4F8B" w:rsidRPr="005068CE" w:rsidRDefault="00CE4F8B" w:rsidP="00CE4F8B">
      <w:pPr>
        <w:pStyle w:val="ListParagraph"/>
        <w:numPr>
          <w:ilvl w:val="0"/>
          <w:numId w:val="34"/>
        </w:numPr>
        <w:spacing w:line="240" w:lineRule="atLeast"/>
        <w:contextualSpacing/>
        <w:rPr>
          <w:rFonts w:ascii="Calibri" w:hAnsi="Calibri"/>
          <w:color w:val="000000"/>
          <w:sz w:val="22"/>
          <w:szCs w:val="22"/>
        </w:rPr>
      </w:pPr>
      <w:r w:rsidRPr="005068CE">
        <w:rPr>
          <w:rFonts w:ascii="Calibri" w:hAnsi="Calibri"/>
          <w:color w:val="000000"/>
          <w:sz w:val="22"/>
          <w:szCs w:val="22"/>
        </w:rPr>
        <w:t>Sitni inventar u upotrebi</w:t>
      </w:r>
      <w:r w:rsidRPr="005068CE">
        <w:rPr>
          <w:rFonts w:ascii="Calibri" w:hAnsi="Calibri"/>
          <w:color w:val="000000"/>
          <w:sz w:val="22"/>
          <w:szCs w:val="22"/>
        </w:rPr>
        <w:tab/>
      </w:r>
      <w:r w:rsidRPr="005068CE">
        <w:rPr>
          <w:rFonts w:ascii="Calibri" w:hAnsi="Calibri"/>
          <w:color w:val="000000"/>
          <w:sz w:val="22"/>
          <w:szCs w:val="22"/>
        </w:rPr>
        <w:tab/>
      </w:r>
      <w:r w:rsidRPr="005068CE">
        <w:rPr>
          <w:rFonts w:ascii="Calibri" w:hAnsi="Calibri"/>
          <w:color w:val="000000"/>
          <w:sz w:val="22"/>
          <w:szCs w:val="22"/>
        </w:rPr>
        <w:tab/>
      </w:r>
      <w:r w:rsidRPr="005068CE">
        <w:rPr>
          <w:rFonts w:ascii="Calibri" w:hAnsi="Calibri"/>
          <w:color w:val="000000"/>
          <w:sz w:val="22"/>
          <w:szCs w:val="22"/>
        </w:rPr>
        <w:tab/>
      </w:r>
      <w:r w:rsidR="009972D0">
        <w:rPr>
          <w:rFonts w:ascii="Calibri" w:hAnsi="Calibri"/>
          <w:color w:val="000000"/>
          <w:sz w:val="22"/>
          <w:szCs w:val="22"/>
        </w:rPr>
        <w:tab/>
      </w:r>
      <w:r w:rsidRPr="005068CE">
        <w:rPr>
          <w:rFonts w:ascii="Calibri" w:hAnsi="Calibri"/>
          <w:color w:val="000000"/>
          <w:sz w:val="22"/>
          <w:szCs w:val="22"/>
        </w:rPr>
        <w:tab/>
      </w:r>
      <w:r w:rsidRPr="005068CE">
        <w:rPr>
          <w:rFonts w:ascii="Calibri" w:hAnsi="Calibri"/>
          <w:color w:val="000000"/>
          <w:sz w:val="22"/>
          <w:szCs w:val="22"/>
        </w:rPr>
        <w:tab/>
      </w:r>
      <w:r w:rsidR="009972D0">
        <w:rPr>
          <w:rFonts w:ascii="Calibri" w:hAnsi="Calibri"/>
          <w:color w:val="000000"/>
          <w:sz w:val="22"/>
          <w:szCs w:val="22"/>
        </w:rPr>
        <w:t xml:space="preserve">    </w:t>
      </w:r>
      <w:r w:rsidRPr="005068CE">
        <w:rPr>
          <w:rFonts w:ascii="Calibri" w:hAnsi="Calibri"/>
          <w:color w:val="000000"/>
          <w:sz w:val="22"/>
          <w:szCs w:val="22"/>
        </w:rPr>
        <w:t xml:space="preserve">88.603 </w:t>
      </w:r>
    </w:p>
    <w:p w:rsidR="00CE4F8B" w:rsidRPr="005068CE" w:rsidRDefault="00CE4F8B" w:rsidP="00CE4F8B">
      <w:pPr>
        <w:pStyle w:val="ListParagraph"/>
        <w:numPr>
          <w:ilvl w:val="0"/>
          <w:numId w:val="34"/>
        </w:numPr>
        <w:spacing w:line="240" w:lineRule="atLeast"/>
        <w:contextualSpacing/>
        <w:rPr>
          <w:rFonts w:ascii="Calibri" w:hAnsi="Calibri"/>
          <w:color w:val="000000"/>
          <w:sz w:val="22"/>
          <w:szCs w:val="22"/>
        </w:rPr>
      </w:pPr>
      <w:r w:rsidRPr="005068CE">
        <w:rPr>
          <w:rFonts w:ascii="Calibri" w:hAnsi="Calibri"/>
          <w:color w:val="000000"/>
          <w:sz w:val="22"/>
          <w:szCs w:val="22"/>
        </w:rPr>
        <w:t>Auto-gume u upotrebi</w:t>
      </w:r>
      <w:r w:rsidRPr="005068CE">
        <w:rPr>
          <w:rFonts w:ascii="Calibri" w:hAnsi="Calibri"/>
          <w:color w:val="000000"/>
          <w:sz w:val="22"/>
          <w:szCs w:val="22"/>
        </w:rPr>
        <w:tab/>
      </w:r>
      <w:r w:rsidRPr="005068CE">
        <w:rPr>
          <w:rFonts w:ascii="Calibri" w:hAnsi="Calibri"/>
          <w:color w:val="000000"/>
          <w:sz w:val="22"/>
          <w:szCs w:val="22"/>
        </w:rPr>
        <w:tab/>
      </w:r>
      <w:r w:rsidRPr="005068CE">
        <w:rPr>
          <w:rFonts w:ascii="Calibri" w:hAnsi="Calibri"/>
          <w:color w:val="000000"/>
          <w:sz w:val="22"/>
          <w:szCs w:val="22"/>
        </w:rPr>
        <w:tab/>
      </w:r>
      <w:r w:rsidRPr="005068CE">
        <w:rPr>
          <w:rFonts w:ascii="Calibri" w:hAnsi="Calibri"/>
          <w:color w:val="000000"/>
          <w:sz w:val="22"/>
          <w:szCs w:val="22"/>
        </w:rPr>
        <w:tab/>
      </w:r>
      <w:r w:rsidRPr="005068CE">
        <w:rPr>
          <w:rFonts w:ascii="Calibri" w:hAnsi="Calibri"/>
          <w:color w:val="000000"/>
          <w:sz w:val="22"/>
          <w:szCs w:val="22"/>
        </w:rPr>
        <w:tab/>
      </w:r>
      <w:r w:rsidRPr="005068CE">
        <w:rPr>
          <w:rFonts w:ascii="Calibri" w:hAnsi="Calibri"/>
          <w:color w:val="000000"/>
          <w:sz w:val="22"/>
          <w:szCs w:val="22"/>
        </w:rPr>
        <w:tab/>
      </w:r>
      <w:r w:rsidRPr="005068CE">
        <w:rPr>
          <w:rFonts w:ascii="Calibri" w:hAnsi="Calibri"/>
          <w:color w:val="000000"/>
          <w:sz w:val="22"/>
          <w:szCs w:val="22"/>
        </w:rPr>
        <w:tab/>
      </w:r>
      <w:r w:rsidRPr="005068CE">
        <w:rPr>
          <w:rFonts w:ascii="Calibri" w:hAnsi="Calibri"/>
          <w:color w:val="000000"/>
          <w:sz w:val="22"/>
          <w:szCs w:val="22"/>
        </w:rPr>
        <w:tab/>
      </w:r>
      <w:r w:rsidR="009972D0">
        <w:rPr>
          <w:rFonts w:ascii="Calibri" w:hAnsi="Calibri"/>
          <w:color w:val="000000"/>
          <w:sz w:val="22"/>
          <w:szCs w:val="22"/>
        </w:rPr>
        <w:t xml:space="preserve">    </w:t>
      </w:r>
      <w:r w:rsidRPr="005068CE">
        <w:rPr>
          <w:rFonts w:ascii="Calibri" w:hAnsi="Calibri"/>
          <w:color w:val="000000"/>
          <w:sz w:val="22"/>
          <w:szCs w:val="22"/>
        </w:rPr>
        <w:t xml:space="preserve">56.172 </w:t>
      </w:r>
    </w:p>
    <w:p w:rsidR="00A25186" w:rsidRDefault="00CE4F8B" w:rsidP="00CE4F8B">
      <w:pPr>
        <w:pStyle w:val="ListParagraph"/>
        <w:numPr>
          <w:ilvl w:val="0"/>
          <w:numId w:val="34"/>
        </w:numPr>
        <w:spacing w:line="240" w:lineRule="atLeast"/>
        <w:contextualSpacing/>
        <w:rPr>
          <w:rFonts w:ascii="Calibri" w:hAnsi="Calibri"/>
          <w:color w:val="000000"/>
          <w:sz w:val="22"/>
          <w:szCs w:val="22"/>
        </w:rPr>
      </w:pPr>
      <w:r w:rsidRPr="005068CE">
        <w:rPr>
          <w:rFonts w:ascii="Calibri" w:hAnsi="Calibri"/>
          <w:color w:val="000000"/>
          <w:sz w:val="22"/>
          <w:szCs w:val="22"/>
        </w:rPr>
        <w:t>Zaštitna odjeća u upotrebi</w:t>
      </w:r>
      <w:r w:rsidRPr="005068CE">
        <w:rPr>
          <w:rFonts w:ascii="Calibri" w:hAnsi="Calibri"/>
          <w:color w:val="000000"/>
          <w:sz w:val="22"/>
          <w:szCs w:val="22"/>
        </w:rPr>
        <w:tab/>
      </w:r>
      <w:r w:rsidRPr="005068CE">
        <w:rPr>
          <w:rFonts w:ascii="Calibri" w:hAnsi="Calibri"/>
          <w:color w:val="000000"/>
          <w:sz w:val="22"/>
          <w:szCs w:val="22"/>
        </w:rPr>
        <w:tab/>
      </w:r>
      <w:r w:rsidRPr="005068CE">
        <w:rPr>
          <w:rFonts w:ascii="Calibri" w:hAnsi="Calibri"/>
          <w:color w:val="000000"/>
          <w:sz w:val="22"/>
          <w:szCs w:val="22"/>
        </w:rPr>
        <w:tab/>
      </w:r>
      <w:r w:rsidRPr="005068CE">
        <w:rPr>
          <w:rFonts w:ascii="Calibri" w:hAnsi="Calibri"/>
          <w:color w:val="000000"/>
          <w:sz w:val="22"/>
          <w:szCs w:val="22"/>
        </w:rPr>
        <w:tab/>
      </w:r>
      <w:r w:rsidRPr="005068CE">
        <w:rPr>
          <w:rFonts w:ascii="Calibri" w:hAnsi="Calibri"/>
          <w:color w:val="000000"/>
          <w:sz w:val="22"/>
          <w:szCs w:val="22"/>
        </w:rPr>
        <w:tab/>
      </w:r>
      <w:r w:rsidRPr="005068CE">
        <w:rPr>
          <w:rFonts w:ascii="Calibri" w:hAnsi="Calibri"/>
          <w:color w:val="000000"/>
          <w:sz w:val="22"/>
          <w:szCs w:val="22"/>
        </w:rPr>
        <w:tab/>
      </w:r>
      <w:r w:rsidRPr="005068CE">
        <w:rPr>
          <w:rFonts w:ascii="Calibri" w:hAnsi="Calibri"/>
          <w:color w:val="000000"/>
          <w:sz w:val="22"/>
          <w:szCs w:val="22"/>
        </w:rPr>
        <w:tab/>
        <w:t xml:space="preserve">  </w:t>
      </w:r>
      <w:r w:rsidR="009972D0">
        <w:rPr>
          <w:rFonts w:ascii="Calibri" w:hAnsi="Calibri"/>
          <w:color w:val="000000"/>
          <w:sz w:val="22"/>
          <w:szCs w:val="22"/>
        </w:rPr>
        <w:t xml:space="preserve">    </w:t>
      </w:r>
      <w:r w:rsidRPr="005068CE">
        <w:rPr>
          <w:rFonts w:ascii="Calibri" w:hAnsi="Calibri"/>
          <w:color w:val="000000"/>
          <w:sz w:val="22"/>
          <w:szCs w:val="22"/>
        </w:rPr>
        <w:t>7.100</w:t>
      </w:r>
    </w:p>
    <w:p w:rsidR="00CE4F8B" w:rsidRPr="00A25186" w:rsidRDefault="00A25186" w:rsidP="00CE4F8B">
      <w:pPr>
        <w:pStyle w:val="ListParagraph"/>
        <w:numPr>
          <w:ilvl w:val="0"/>
          <w:numId w:val="34"/>
        </w:numPr>
        <w:spacing w:line="240" w:lineRule="atLeast"/>
        <w:contextualSpacing/>
        <w:rPr>
          <w:rFonts w:ascii="Calibri" w:hAnsi="Calibri"/>
          <w:color w:val="000000"/>
          <w:sz w:val="22"/>
          <w:szCs w:val="22"/>
          <w:u w:val="single"/>
        </w:rPr>
      </w:pPr>
      <w:r w:rsidRPr="00A25186">
        <w:rPr>
          <w:rFonts w:ascii="Calibri" w:hAnsi="Calibri"/>
          <w:color w:val="000000"/>
          <w:sz w:val="22"/>
          <w:szCs w:val="22"/>
          <w:u w:val="single"/>
        </w:rPr>
        <w:t>Ispravak vrijednosti sitnog inventara</w:t>
      </w:r>
      <w:r w:rsidRPr="00A25186">
        <w:rPr>
          <w:rFonts w:ascii="Calibri" w:hAnsi="Calibri"/>
          <w:color w:val="000000"/>
          <w:sz w:val="22"/>
          <w:szCs w:val="22"/>
          <w:u w:val="single"/>
        </w:rPr>
        <w:tab/>
      </w:r>
      <w:r w:rsidRPr="00A25186">
        <w:rPr>
          <w:rFonts w:ascii="Calibri" w:hAnsi="Calibri"/>
          <w:color w:val="000000"/>
          <w:sz w:val="22"/>
          <w:szCs w:val="22"/>
          <w:u w:val="single"/>
        </w:rPr>
        <w:tab/>
      </w:r>
      <w:r w:rsidRPr="00A25186">
        <w:rPr>
          <w:rFonts w:ascii="Calibri" w:hAnsi="Calibri"/>
          <w:color w:val="000000"/>
          <w:sz w:val="22"/>
          <w:szCs w:val="22"/>
          <w:u w:val="single"/>
        </w:rPr>
        <w:tab/>
      </w:r>
      <w:r w:rsidRPr="00A25186">
        <w:rPr>
          <w:rFonts w:ascii="Calibri" w:hAnsi="Calibri"/>
          <w:color w:val="000000"/>
          <w:sz w:val="22"/>
          <w:szCs w:val="22"/>
          <w:u w:val="single"/>
        </w:rPr>
        <w:tab/>
      </w:r>
      <w:r w:rsidRPr="00A25186">
        <w:rPr>
          <w:rFonts w:ascii="Calibri" w:hAnsi="Calibri"/>
          <w:color w:val="000000"/>
          <w:sz w:val="22"/>
          <w:szCs w:val="22"/>
          <w:u w:val="single"/>
        </w:rPr>
        <w:tab/>
      </w:r>
      <w:r w:rsidRPr="00A25186">
        <w:rPr>
          <w:rFonts w:ascii="Calibri" w:hAnsi="Calibri"/>
          <w:color w:val="000000"/>
          <w:sz w:val="22"/>
          <w:szCs w:val="22"/>
          <w:u w:val="single"/>
        </w:rPr>
        <w:tab/>
        <w:t xml:space="preserve"> -151.875</w:t>
      </w:r>
    </w:p>
    <w:p w:rsidR="00A25186" w:rsidRPr="00A25186" w:rsidRDefault="00A25186" w:rsidP="00A25186">
      <w:pPr>
        <w:pStyle w:val="ListParagraph"/>
        <w:spacing w:line="240" w:lineRule="atLeast"/>
        <w:ind w:left="720"/>
        <w:contextualSpacing/>
        <w:rPr>
          <w:rFonts w:ascii="Calibri" w:hAnsi="Calibri"/>
          <w:color w:val="000000"/>
          <w:sz w:val="22"/>
          <w:szCs w:val="22"/>
        </w:rPr>
      </w:pPr>
      <w:r>
        <w:rPr>
          <w:rFonts w:ascii="Calibri" w:hAnsi="Calibri"/>
          <w:color w:val="000000"/>
          <w:sz w:val="22"/>
          <w:szCs w:val="22"/>
        </w:rPr>
        <w:t>Ukupno:</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t>0</w:t>
      </w:r>
    </w:p>
    <w:p w:rsidR="00CE4F8B" w:rsidRPr="005068CE" w:rsidRDefault="00CE4F8B" w:rsidP="00CE4F8B">
      <w:pPr>
        <w:pStyle w:val="Heading3"/>
        <w:numPr>
          <w:ilvl w:val="0"/>
          <w:numId w:val="0"/>
        </w:numPr>
        <w:ind w:left="720" w:hanging="720"/>
        <w:rPr>
          <w:rFonts w:ascii="Calibri" w:hAnsi="Calibri"/>
          <w:i/>
          <w:sz w:val="22"/>
          <w:szCs w:val="22"/>
          <w:u w:val="single"/>
        </w:rPr>
      </w:pPr>
      <w:bookmarkStart w:id="15" w:name="_Toc260645142"/>
      <w:bookmarkStart w:id="16" w:name="_Ref410197533"/>
      <w:r w:rsidRPr="005068CE">
        <w:rPr>
          <w:rFonts w:ascii="Calibri" w:hAnsi="Calibri"/>
          <w:sz w:val="22"/>
          <w:szCs w:val="22"/>
          <w:u w:val="single"/>
        </w:rPr>
        <w:t xml:space="preserve">2.2.2. </w:t>
      </w:r>
      <w:r w:rsidR="00095F88" w:rsidRPr="005068CE">
        <w:rPr>
          <w:rFonts w:ascii="Calibri" w:hAnsi="Calibri"/>
          <w:sz w:val="22"/>
          <w:szCs w:val="22"/>
          <w:u w:val="single"/>
        </w:rPr>
        <w:t>P</w:t>
      </w:r>
      <w:r w:rsidRPr="005068CE">
        <w:rPr>
          <w:rFonts w:ascii="Calibri" w:hAnsi="Calibri"/>
          <w:sz w:val="22"/>
          <w:szCs w:val="22"/>
          <w:u w:val="single"/>
        </w:rPr>
        <w:t>otraživanja</w:t>
      </w:r>
      <w:bookmarkEnd w:id="15"/>
      <w:bookmarkEnd w:id="16"/>
      <w:r w:rsidR="00095F88" w:rsidRPr="005068CE">
        <w:rPr>
          <w:rFonts w:ascii="Calibri" w:hAnsi="Calibri"/>
          <w:sz w:val="22"/>
          <w:szCs w:val="22"/>
          <w:u w:val="single"/>
        </w:rPr>
        <w:t xml:space="preserve"> od kupaca </w:t>
      </w:r>
    </w:p>
    <w:p w:rsidR="0051008A" w:rsidRPr="0051008A" w:rsidRDefault="0051008A" w:rsidP="0051008A">
      <w:pPr>
        <w:rPr>
          <w:rFonts w:ascii="Calibri" w:hAnsi="Calibri"/>
          <w:sz w:val="22"/>
          <w:szCs w:val="22"/>
          <w:u w:val="single"/>
        </w:rPr>
      </w:pPr>
      <w:r w:rsidRPr="0051008A">
        <w:rPr>
          <w:rFonts w:ascii="Calibri" w:hAnsi="Calibri"/>
          <w:sz w:val="22"/>
          <w:szCs w:val="22"/>
          <w:u w:val="single"/>
        </w:rPr>
        <w:tab/>
      </w:r>
      <w:r w:rsidRPr="0051008A">
        <w:rPr>
          <w:rFonts w:ascii="Calibri" w:hAnsi="Calibri"/>
          <w:sz w:val="22"/>
          <w:szCs w:val="22"/>
          <w:u w:val="single"/>
        </w:rPr>
        <w:tab/>
      </w:r>
      <w:r w:rsidRPr="0051008A">
        <w:rPr>
          <w:rFonts w:ascii="Calibri" w:hAnsi="Calibri"/>
          <w:sz w:val="22"/>
          <w:szCs w:val="22"/>
          <w:u w:val="single"/>
        </w:rPr>
        <w:tab/>
      </w:r>
      <w:r w:rsidRPr="0051008A">
        <w:rPr>
          <w:rFonts w:ascii="Calibri" w:hAnsi="Calibri"/>
          <w:sz w:val="22"/>
          <w:szCs w:val="22"/>
          <w:u w:val="single"/>
        </w:rPr>
        <w:tab/>
      </w:r>
      <w:r w:rsidRPr="0051008A">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sidRPr="0051008A">
        <w:rPr>
          <w:rFonts w:ascii="Calibri" w:hAnsi="Calibri"/>
          <w:sz w:val="22"/>
          <w:szCs w:val="22"/>
          <w:u w:val="single"/>
        </w:rPr>
        <w:t>31.12.2013.</w:t>
      </w:r>
      <w:r w:rsidRPr="0051008A">
        <w:rPr>
          <w:rFonts w:ascii="Calibri" w:hAnsi="Calibri"/>
          <w:sz w:val="22"/>
          <w:szCs w:val="22"/>
          <w:u w:val="single"/>
        </w:rPr>
        <w:tab/>
      </w:r>
      <w:r w:rsidRPr="0051008A">
        <w:rPr>
          <w:rFonts w:ascii="Calibri" w:hAnsi="Calibri"/>
          <w:sz w:val="22"/>
          <w:szCs w:val="22"/>
          <w:u w:val="single"/>
        </w:rPr>
        <w:tab/>
        <w:t>31.12.2014.</w:t>
      </w:r>
      <w:r w:rsidRPr="0051008A">
        <w:rPr>
          <w:rFonts w:ascii="Calibri" w:hAnsi="Calibri"/>
          <w:sz w:val="22"/>
          <w:szCs w:val="22"/>
          <w:u w:val="single"/>
        </w:rPr>
        <w:tab/>
        <w:t>Index</w:t>
      </w:r>
    </w:p>
    <w:p w:rsidR="00CE4F8B" w:rsidRPr="005068CE" w:rsidRDefault="00CE4F8B" w:rsidP="00CE4F8B">
      <w:pPr>
        <w:pStyle w:val="ListParagraph"/>
        <w:numPr>
          <w:ilvl w:val="0"/>
          <w:numId w:val="32"/>
        </w:numPr>
        <w:spacing w:line="240" w:lineRule="atLeast"/>
        <w:contextualSpacing/>
        <w:jc w:val="both"/>
        <w:rPr>
          <w:rFonts w:ascii="Calibri" w:hAnsi="Calibri"/>
          <w:sz w:val="22"/>
          <w:szCs w:val="22"/>
        </w:rPr>
      </w:pPr>
      <w:r w:rsidRPr="005068CE">
        <w:rPr>
          <w:rFonts w:ascii="Calibri" w:hAnsi="Calibri"/>
          <w:sz w:val="22"/>
          <w:szCs w:val="22"/>
        </w:rPr>
        <w:t>Potraživanja od VIO za održavanje odvodnje</w:t>
      </w:r>
      <w:r w:rsidRPr="005068CE">
        <w:rPr>
          <w:rFonts w:ascii="Calibri" w:hAnsi="Calibri"/>
          <w:sz w:val="22"/>
          <w:szCs w:val="22"/>
        </w:rPr>
        <w:tab/>
      </w:r>
      <w:r w:rsidR="005F324C">
        <w:rPr>
          <w:rFonts w:ascii="Calibri" w:hAnsi="Calibri"/>
          <w:sz w:val="22"/>
          <w:szCs w:val="22"/>
        </w:rPr>
        <w:t xml:space="preserve">    </w:t>
      </w:r>
      <w:r w:rsidR="0051008A">
        <w:rPr>
          <w:rFonts w:ascii="Calibri" w:hAnsi="Calibri"/>
          <w:sz w:val="22"/>
          <w:szCs w:val="22"/>
        </w:rPr>
        <w:t>3</w:t>
      </w:r>
      <w:r w:rsidR="00A25186">
        <w:rPr>
          <w:rFonts w:ascii="Calibri" w:hAnsi="Calibri"/>
          <w:sz w:val="22"/>
          <w:szCs w:val="22"/>
        </w:rPr>
        <w:t>49</w:t>
      </w:r>
      <w:r w:rsidR="0051008A">
        <w:rPr>
          <w:rFonts w:ascii="Calibri" w:hAnsi="Calibri"/>
          <w:sz w:val="22"/>
          <w:szCs w:val="22"/>
        </w:rPr>
        <w:t>.</w:t>
      </w:r>
      <w:r w:rsidR="00A25186">
        <w:rPr>
          <w:rFonts w:ascii="Calibri" w:hAnsi="Calibri"/>
          <w:sz w:val="22"/>
          <w:szCs w:val="22"/>
        </w:rPr>
        <w:t>494</w:t>
      </w:r>
      <w:r w:rsidRPr="005068CE">
        <w:rPr>
          <w:rFonts w:ascii="Calibri" w:hAnsi="Calibri"/>
          <w:sz w:val="22"/>
          <w:szCs w:val="22"/>
        </w:rPr>
        <w:tab/>
      </w:r>
      <w:r w:rsidRPr="005068CE">
        <w:rPr>
          <w:rFonts w:ascii="Calibri" w:hAnsi="Calibri"/>
          <w:sz w:val="22"/>
          <w:szCs w:val="22"/>
        </w:rPr>
        <w:tab/>
        <w:t>1.20</w:t>
      </w:r>
      <w:r w:rsidR="00616A42">
        <w:rPr>
          <w:rFonts w:ascii="Calibri" w:hAnsi="Calibri"/>
          <w:sz w:val="22"/>
          <w:szCs w:val="22"/>
        </w:rPr>
        <w:t>0</w:t>
      </w:r>
      <w:r w:rsidRPr="005068CE">
        <w:rPr>
          <w:rFonts w:ascii="Calibri" w:hAnsi="Calibri"/>
          <w:sz w:val="22"/>
          <w:szCs w:val="22"/>
        </w:rPr>
        <w:t>.</w:t>
      </w:r>
      <w:r w:rsidR="00616A42">
        <w:rPr>
          <w:rFonts w:ascii="Calibri" w:hAnsi="Calibri"/>
          <w:sz w:val="22"/>
          <w:szCs w:val="22"/>
        </w:rPr>
        <w:t>05</w:t>
      </w:r>
      <w:r w:rsidR="00A25186">
        <w:rPr>
          <w:rFonts w:ascii="Calibri" w:hAnsi="Calibri"/>
          <w:sz w:val="22"/>
          <w:szCs w:val="22"/>
        </w:rPr>
        <w:t>6</w:t>
      </w:r>
      <w:r w:rsidR="005F324C">
        <w:rPr>
          <w:rFonts w:ascii="Calibri" w:hAnsi="Calibri"/>
          <w:sz w:val="22"/>
          <w:szCs w:val="22"/>
        </w:rPr>
        <w:tab/>
        <w:t>3</w:t>
      </w:r>
      <w:r w:rsidR="00A25186">
        <w:rPr>
          <w:rFonts w:ascii="Calibri" w:hAnsi="Calibri"/>
          <w:sz w:val="22"/>
          <w:szCs w:val="22"/>
        </w:rPr>
        <w:t>43</w:t>
      </w:r>
      <w:r w:rsidR="005F324C">
        <w:rPr>
          <w:rFonts w:ascii="Calibri" w:hAnsi="Calibri"/>
          <w:sz w:val="22"/>
          <w:szCs w:val="22"/>
        </w:rPr>
        <w:t>,4</w:t>
      </w:r>
    </w:p>
    <w:p w:rsidR="00CE4F8B" w:rsidRPr="005068CE" w:rsidRDefault="00CE4F8B" w:rsidP="00CE4F8B">
      <w:pPr>
        <w:pStyle w:val="ListParagraph"/>
        <w:numPr>
          <w:ilvl w:val="0"/>
          <w:numId w:val="32"/>
        </w:numPr>
        <w:spacing w:line="240" w:lineRule="atLeast"/>
        <w:contextualSpacing/>
        <w:jc w:val="both"/>
        <w:rPr>
          <w:rFonts w:ascii="Calibri" w:hAnsi="Calibri"/>
          <w:sz w:val="22"/>
          <w:szCs w:val="22"/>
        </w:rPr>
      </w:pPr>
      <w:r w:rsidRPr="005068CE">
        <w:rPr>
          <w:rFonts w:ascii="Calibri" w:hAnsi="Calibri"/>
          <w:sz w:val="22"/>
          <w:szCs w:val="22"/>
        </w:rPr>
        <w:t>Potraživanja za uslugu fekalca</w:t>
      </w:r>
      <w:r w:rsidRPr="005068CE">
        <w:rPr>
          <w:rFonts w:ascii="Calibri" w:hAnsi="Calibri"/>
          <w:sz w:val="22"/>
          <w:szCs w:val="22"/>
        </w:rPr>
        <w:tab/>
      </w:r>
      <w:r w:rsidRPr="005068CE">
        <w:rPr>
          <w:rFonts w:ascii="Calibri" w:hAnsi="Calibri"/>
          <w:sz w:val="22"/>
          <w:szCs w:val="22"/>
        </w:rPr>
        <w:tab/>
      </w:r>
      <w:r w:rsidRPr="005068CE">
        <w:rPr>
          <w:rFonts w:ascii="Calibri" w:hAnsi="Calibri"/>
          <w:sz w:val="22"/>
          <w:szCs w:val="22"/>
        </w:rPr>
        <w:tab/>
      </w:r>
      <w:r w:rsidRPr="005068CE">
        <w:rPr>
          <w:rFonts w:ascii="Calibri" w:hAnsi="Calibri"/>
          <w:sz w:val="22"/>
          <w:szCs w:val="22"/>
        </w:rPr>
        <w:tab/>
      </w:r>
      <w:r w:rsidR="005F324C">
        <w:rPr>
          <w:rFonts w:ascii="Calibri" w:hAnsi="Calibri"/>
          <w:sz w:val="22"/>
          <w:szCs w:val="22"/>
        </w:rPr>
        <w:t>-</w:t>
      </w:r>
      <w:r w:rsidRPr="005068CE">
        <w:rPr>
          <w:rFonts w:ascii="Calibri" w:hAnsi="Calibri"/>
          <w:sz w:val="22"/>
          <w:szCs w:val="22"/>
        </w:rPr>
        <w:tab/>
      </w:r>
      <w:r w:rsidRPr="005068CE">
        <w:rPr>
          <w:rFonts w:ascii="Calibri" w:hAnsi="Calibri"/>
          <w:sz w:val="22"/>
          <w:szCs w:val="22"/>
        </w:rPr>
        <w:tab/>
      </w:r>
      <w:r w:rsidR="005C6D0C" w:rsidRPr="005068CE">
        <w:rPr>
          <w:rFonts w:ascii="Calibri" w:hAnsi="Calibri"/>
          <w:sz w:val="22"/>
          <w:szCs w:val="22"/>
        </w:rPr>
        <w:t xml:space="preserve">      </w:t>
      </w:r>
      <w:r w:rsidRPr="005068CE">
        <w:rPr>
          <w:rFonts w:ascii="Calibri" w:hAnsi="Calibri"/>
          <w:sz w:val="22"/>
          <w:szCs w:val="22"/>
        </w:rPr>
        <w:t>4</w:t>
      </w:r>
      <w:r w:rsidR="005248EE">
        <w:rPr>
          <w:rFonts w:ascii="Calibri" w:hAnsi="Calibri"/>
          <w:sz w:val="22"/>
          <w:szCs w:val="22"/>
        </w:rPr>
        <w:t>0</w:t>
      </w:r>
      <w:r w:rsidRPr="005068CE">
        <w:rPr>
          <w:rFonts w:ascii="Calibri" w:hAnsi="Calibri"/>
          <w:sz w:val="22"/>
          <w:szCs w:val="22"/>
        </w:rPr>
        <w:t>.</w:t>
      </w:r>
      <w:r w:rsidR="005248EE">
        <w:rPr>
          <w:rFonts w:ascii="Calibri" w:hAnsi="Calibri"/>
          <w:sz w:val="22"/>
          <w:szCs w:val="22"/>
        </w:rPr>
        <w:t>835</w:t>
      </w:r>
      <w:r w:rsidR="005F324C">
        <w:rPr>
          <w:rFonts w:ascii="Calibri" w:hAnsi="Calibri"/>
          <w:sz w:val="22"/>
          <w:szCs w:val="22"/>
        </w:rPr>
        <w:tab/>
        <w:t xml:space="preserve">     -</w:t>
      </w:r>
    </w:p>
    <w:p w:rsidR="00CE4F8B" w:rsidRPr="005068CE" w:rsidRDefault="00CE4F8B" w:rsidP="00CE4F8B">
      <w:pPr>
        <w:pStyle w:val="ListParagraph"/>
        <w:numPr>
          <w:ilvl w:val="0"/>
          <w:numId w:val="32"/>
        </w:numPr>
        <w:spacing w:line="240" w:lineRule="atLeast"/>
        <w:contextualSpacing/>
        <w:jc w:val="both"/>
        <w:rPr>
          <w:rFonts w:ascii="Calibri" w:hAnsi="Calibri"/>
          <w:sz w:val="22"/>
          <w:szCs w:val="22"/>
        </w:rPr>
      </w:pPr>
      <w:r w:rsidRPr="005068CE">
        <w:rPr>
          <w:rFonts w:ascii="Calibri" w:hAnsi="Calibri"/>
          <w:sz w:val="22"/>
          <w:szCs w:val="22"/>
        </w:rPr>
        <w:t>Potraživanja za priključke</w:t>
      </w:r>
      <w:r w:rsidRPr="005068CE">
        <w:rPr>
          <w:rFonts w:ascii="Calibri" w:hAnsi="Calibri"/>
          <w:sz w:val="22"/>
          <w:szCs w:val="22"/>
        </w:rPr>
        <w:tab/>
      </w:r>
      <w:r w:rsidRPr="005068CE">
        <w:rPr>
          <w:rFonts w:ascii="Calibri" w:hAnsi="Calibri"/>
          <w:sz w:val="22"/>
          <w:szCs w:val="22"/>
        </w:rPr>
        <w:tab/>
      </w:r>
      <w:r w:rsidRPr="005068CE">
        <w:rPr>
          <w:rFonts w:ascii="Calibri" w:hAnsi="Calibri"/>
          <w:sz w:val="22"/>
          <w:szCs w:val="22"/>
        </w:rPr>
        <w:tab/>
      </w:r>
      <w:r w:rsidRPr="005068CE">
        <w:rPr>
          <w:rFonts w:ascii="Calibri" w:hAnsi="Calibri"/>
          <w:sz w:val="22"/>
          <w:szCs w:val="22"/>
        </w:rPr>
        <w:tab/>
      </w:r>
      <w:r w:rsidR="005F324C">
        <w:rPr>
          <w:rFonts w:ascii="Calibri" w:hAnsi="Calibri"/>
          <w:sz w:val="22"/>
          <w:szCs w:val="22"/>
        </w:rPr>
        <w:t>-</w:t>
      </w:r>
      <w:r w:rsidRPr="005068CE">
        <w:rPr>
          <w:rFonts w:ascii="Calibri" w:hAnsi="Calibri"/>
          <w:sz w:val="22"/>
          <w:szCs w:val="22"/>
        </w:rPr>
        <w:tab/>
      </w:r>
      <w:r w:rsidRPr="005068CE">
        <w:rPr>
          <w:rFonts w:ascii="Calibri" w:hAnsi="Calibri"/>
          <w:sz w:val="22"/>
          <w:szCs w:val="22"/>
        </w:rPr>
        <w:tab/>
      </w:r>
      <w:r w:rsidR="005C6D0C" w:rsidRPr="005068CE">
        <w:rPr>
          <w:rFonts w:ascii="Calibri" w:hAnsi="Calibri"/>
          <w:sz w:val="22"/>
          <w:szCs w:val="22"/>
        </w:rPr>
        <w:t xml:space="preserve">      </w:t>
      </w:r>
      <w:r w:rsidRPr="005068CE">
        <w:rPr>
          <w:rFonts w:ascii="Calibri" w:hAnsi="Calibri"/>
          <w:sz w:val="22"/>
          <w:szCs w:val="22"/>
        </w:rPr>
        <w:t>5</w:t>
      </w:r>
      <w:r w:rsidR="005248EE">
        <w:rPr>
          <w:rFonts w:ascii="Calibri" w:hAnsi="Calibri"/>
          <w:sz w:val="22"/>
          <w:szCs w:val="22"/>
        </w:rPr>
        <w:t>1</w:t>
      </w:r>
      <w:r w:rsidRPr="005068CE">
        <w:rPr>
          <w:rFonts w:ascii="Calibri" w:hAnsi="Calibri"/>
          <w:sz w:val="22"/>
          <w:szCs w:val="22"/>
        </w:rPr>
        <w:t>.</w:t>
      </w:r>
      <w:r w:rsidR="005248EE">
        <w:rPr>
          <w:rFonts w:ascii="Calibri" w:hAnsi="Calibri"/>
          <w:sz w:val="22"/>
          <w:szCs w:val="22"/>
        </w:rPr>
        <w:t>286</w:t>
      </w:r>
      <w:r w:rsidR="005F324C">
        <w:rPr>
          <w:rFonts w:ascii="Calibri" w:hAnsi="Calibri"/>
          <w:sz w:val="22"/>
          <w:szCs w:val="22"/>
        </w:rPr>
        <w:tab/>
        <w:t xml:space="preserve">     -</w:t>
      </w:r>
    </w:p>
    <w:p w:rsidR="00CE4F8B" w:rsidRPr="005068CE" w:rsidRDefault="00CE4F8B" w:rsidP="00CE4F8B">
      <w:pPr>
        <w:pStyle w:val="ListParagraph"/>
        <w:numPr>
          <w:ilvl w:val="0"/>
          <w:numId w:val="32"/>
        </w:numPr>
        <w:spacing w:line="240" w:lineRule="atLeast"/>
        <w:contextualSpacing/>
        <w:jc w:val="both"/>
        <w:rPr>
          <w:rFonts w:ascii="Calibri" w:hAnsi="Calibri"/>
          <w:sz w:val="22"/>
          <w:szCs w:val="22"/>
        </w:rPr>
      </w:pPr>
      <w:r w:rsidRPr="005068CE">
        <w:rPr>
          <w:rFonts w:ascii="Calibri" w:hAnsi="Calibri"/>
          <w:sz w:val="22"/>
          <w:szCs w:val="22"/>
        </w:rPr>
        <w:t>Potraživanje za održavanje slivnika</w:t>
      </w:r>
      <w:r w:rsidRPr="005068CE">
        <w:rPr>
          <w:rFonts w:ascii="Calibri" w:hAnsi="Calibri"/>
          <w:sz w:val="22"/>
          <w:szCs w:val="22"/>
        </w:rPr>
        <w:tab/>
      </w:r>
      <w:r w:rsidRPr="005068CE">
        <w:rPr>
          <w:rFonts w:ascii="Calibri" w:hAnsi="Calibri"/>
          <w:sz w:val="22"/>
          <w:szCs w:val="22"/>
        </w:rPr>
        <w:tab/>
      </w:r>
      <w:r w:rsidRPr="005068CE">
        <w:rPr>
          <w:rFonts w:ascii="Calibri" w:hAnsi="Calibri"/>
          <w:sz w:val="22"/>
          <w:szCs w:val="22"/>
        </w:rPr>
        <w:tab/>
      </w:r>
      <w:r w:rsidR="005F324C">
        <w:rPr>
          <w:rFonts w:ascii="Calibri" w:hAnsi="Calibri"/>
          <w:sz w:val="22"/>
          <w:szCs w:val="22"/>
        </w:rPr>
        <w:t>-</w:t>
      </w:r>
      <w:r w:rsidRPr="005068CE">
        <w:rPr>
          <w:rFonts w:ascii="Calibri" w:hAnsi="Calibri"/>
          <w:sz w:val="22"/>
          <w:szCs w:val="22"/>
        </w:rPr>
        <w:tab/>
      </w:r>
      <w:r w:rsidRPr="005068CE">
        <w:rPr>
          <w:rFonts w:ascii="Calibri" w:hAnsi="Calibri"/>
          <w:sz w:val="22"/>
          <w:szCs w:val="22"/>
        </w:rPr>
        <w:tab/>
      </w:r>
      <w:r w:rsidR="005C6D0C" w:rsidRPr="005068CE">
        <w:rPr>
          <w:rFonts w:ascii="Calibri" w:hAnsi="Calibri"/>
          <w:sz w:val="22"/>
          <w:szCs w:val="22"/>
        </w:rPr>
        <w:t xml:space="preserve">      </w:t>
      </w:r>
      <w:r w:rsidR="005248EE">
        <w:rPr>
          <w:rFonts w:ascii="Calibri" w:hAnsi="Calibri"/>
          <w:sz w:val="22"/>
          <w:szCs w:val="22"/>
        </w:rPr>
        <w:t>80</w:t>
      </w:r>
      <w:r w:rsidRPr="005068CE">
        <w:rPr>
          <w:rFonts w:ascii="Calibri" w:hAnsi="Calibri"/>
          <w:sz w:val="22"/>
          <w:szCs w:val="22"/>
        </w:rPr>
        <w:t>.</w:t>
      </w:r>
      <w:r w:rsidR="005248EE">
        <w:rPr>
          <w:rFonts w:ascii="Calibri" w:hAnsi="Calibri"/>
          <w:sz w:val="22"/>
          <w:szCs w:val="22"/>
        </w:rPr>
        <w:t>024</w:t>
      </w:r>
      <w:r w:rsidR="005F324C">
        <w:rPr>
          <w:rFonts w:ascii="Calibri" w:hAnsi="Calibri"/>
          <w:sz w:val="22"/>
          <w:szCs w:val="22"/>
        </w:rPr>
        <w:tab/>
        <w:t xml:space="preserve">     -</w:t>
      </w:r>
    </w:p>
    <w:p w:rsidR="00CE4F8B" w:rsidRPr="005068CE" w:rsidRDefault="00CE4F8B" w:rsidP="00CE4F8B">
      <w:pPr>
        <w:pStyle w:val="ListParagraph"/>
        <w:numPr>
          <w:ilvl w:val="0"/>
          <w:numId w:val="32"/>
        </w:numPr>
        <w:spacing w:line="240" w:lineRule="atLeast"/>
        <w:contextualSpacing/>
        <w:jc w:val="both"/>
        <w:rPr>
          <w:rFonts w:ascii="Calibri" w:hAnsi="Calibri"/>
          <w:sz w:val="22"/>
          <w:szCs w:val="22"/>
        </w:rPr>
      </w:pPr>
      <w:r w:rsidRPr="005068CE">
        <w:rPr>
          <w:rFonts w:ascii="Calibri" w:hAnsi="Calibri"/>
          <w:sz w:val="22"/>
          <w:szCs w:val="22"/>
        </w:rPr>
        <w:t>Potraživanje za ostale usluge</w:t>
      </w:r>
      <w:r w:rsidRPr="005068CE">
        <w:rPr>
          <w:rFonts w:ascii="Calibri" w:hAnsi="Calibri"/>
          <w:sz w:val="22"/>
          <w:szCs w:val="22"/>
        </w:rPr>
        <w:tab/>
      </w:r>
      <w:r w:rsidRPr="005068CE">
        <w:rPr>
          <w:rFonts w:ascii="Calibri" w:hAnsi="Calibri"/>
          <w:sz w:val="22"/>
          <w:szCs w:val="22"/>
        </w:rPr>
        <w:tab/>
      </w:r>
      <w:r w:rsidRPr="005068CE">
        <w:rPr>
          <w:rFonts w:ascii="Calibri" w:hAnsi="Calibri"/>
          <w:sz w:val="22"/>
          <w:szCs w:val="22"/>
        </w:rPr>
        <w:tab/>
      </w:r>
      <w:r w:rsidRPr="005068CE">
        <w:rPr>
          <w:rFonts w:ascii="Calibri" w:hAnsi="Calibri"/>
          <w:sz w:val="22"/>
          <w:szCs w:val="22"/>
        </w:rPr>
        <w:tab/>
      </w:r>
      <w:r w:rsidR="005F324C">
        <w:rPr>
          <w:rFonts w:ascii="Calibri" w:hAnsi="Calibri"/>
          <w:sz w:val="22"/>
          <w:szCs w:val="22"/>
        </w:rPr>
        <w:t>-</w:t>
      </w:r>
      <w:r w:rsidRPr="005068CE">
        <w:rPr>
          <w:rFonts w:ascii="Calibri" w:hAnsi="Calibri"/>
          <w:sz w:val="22"/>
          <w:szCs w:val="22"/>
        </w:rPr>
        <w:tab/>
      </w:r>
      <w:r w:rsidRPr="005068CE">
        <w:rPr>
          <w:rFonts w:ascii="Calibri" w:hAnsi="Calibri"/>
          <w:sz w:val="22"/>
          <w:szCs w:val="22"/>
        </w:rPr>
        <w:tab/>
      </w:r>
      <w:r w:rsidR="005C6D0C" w:rsidRPr="005068CE">
        <w:rPr>
          <w:rFonts w:ascii="Calibri" w:hAnsi="Calibri"/>
          <w:sz w:val="22"/>
          <w:szCs w:val="22"/>
        </w:rPr>
        <w:t xml:space="preserve">      </w:t>
      </w:r>
      <w:r w:rsidRPr="005068CE">
        <w:rPr>
          <w:rFonts w:ascii="Calibri" w:hAnsi="Calibri"/>
          <w:sz w:val="22"/>
          <w:szCs w:val="22"/>
        </w:rPr>
        <w:t>11.</w:t>
      </w:r>
      <w:r w:rsidR="00A25186">
        <w:rPr>
          <w:rFonts w:ascii="Calibri" w:hAnsi="Calibri"/>
          <w:sz w:val="22"/>
          <w:szCs w:val="22"/>
        </w:rPr>
        <w:t>109</w:t>
      </w:r>
      <w:r w:rsidR="005F324C">
        <w:rPr>
          <w:rFonts w:ascii="Calibri" w:hAnsi="Calibri"/>
          <w:sz w:val="22"/>
          <w:szCs w:val="22"/>
        </w:rPr>
        <w:tab/>
        <w:t xml:space="preserve">     -</w:t>
      </w:r>
    </w:p>
    <w:p w:rsidR="00CE4F8B" w:rsidRPr="005068CE" w:rsidRDefault="00CE4F8B" w:rsidP="00CE4F8B">
      <w:pPr>
        <w:pStyle w:val="ListParagraph"/>
        <w:numPr>
          <w:ilvl w:val="0"/>
          <w:numId w:val="32"/>
        </w:numPr>
        <w:spacing w:line="240" w:lineRule="atLeast"/>
        <w:contextualSpacing/>
        <w:jc w:val="both"/>
        <w:rPr>
          <w:rFonts w:ascii="Calibri" w:hAnsi="Calibri"/>
          <w:sz w:val="22"/>
          <w:szCs w:val="22"/>
          <w:u w:val="single"/>
        </w:rPr>
      </w:pPr>
      <w:r w:rsidRPr="005068CE">
        <w:rPr>
          <w:rFonts w:ascii="Calibri" w:hAnsi="Calibri"/>
          <w:sz w:val="22"/>
          <w:szCs w:val="22"/>
          <w:u w:val="single"/>
        </w:rPr>
        <w:t>Potraživanja s naslova naknade za razvoj</w:t>
      </w:r>
      <w:r w:rsidRPr="005068CE">
        <w:rPr>
          <w:rFonts w:ascii="Calibri" w:hAnsi="Calibri"/>
          <w:sz w:val="22"/>
          <w:szCs w:val="22"/>
          <w:u w:val="single"/>
        </w:rPr>
        <w:tab/>
      </w:r>
      <w:r w:rsidR="005F324C">
        <w:rPr>
          <w:rFonts w:ascii="Calibri" w:hAnsi="Calibri"/>
          <w:sz w:val="22"/>
          <w:szCs w:val="22"/>
          <w:u w:val="single"/>
        </w:rPr>
        <w:t>2.1</w:t>
      </w:r>
      <w:r w:rsidR="00A25186">
        <w:rPr>
          <w:rFonts w:ascii="Calibri" w:hAnsi="Calibri"/>
          <w:sz w:val="22"/>
          <w:szCs w:val="22"/>
          <w:u w:val="single"/>
        </w:rPr>
        <w:t>60</w:t>
      </w:r>
      <w:r w:rsidR="005F324C">
        <w:rPr>
          <w:rFonts w:ascii="Calibri" w:hAnsi="Calibri"/>
          <w:sz w:val="22"/>
          <w:szCs w:val="22"/>
          <w:u w:val="single"/>
        </w:rPr>
        <w:t>.</w:t>
      </w:r>
      <w:r w:rsidR="00A25186">
        <w:rPr>
          <w:rFonts w:ascii="Calibri" w:hAnsi="Calibri"/>
          <w:sz w:val="22"/>
          <w:szCs w:val="22"/>
          <w:u w:val="single"/>
        </w:rPr>
        <w:t>951</w:t>
      </w:r>
      <w:r w:rsidRPr="005068CE">
        <w:rPr>
          <w:rFonts w:ascii="Calibri" w:hAnsi="Calibri"/>
          <w:sz w:val="22"/>
          <w:szCs w:val="22"/>
          <w:u w:val="single"/>
        </w:rPr>
        <w:tab/>
      </w:r>
      <w:r w:rsidRPr="005068CE">
        <w:rPr>
          <w:rFonts w:ascii="Calibri" w:hAnsi="Calibri"/>
          <w:sz w:val="22"/>
          <w:szCs w:val="22"/>
          <w:u w:val="single"/>
        </w:rPr>
        <w:tab/>
        <w:t>1.1</w:t>
      </w:r>
      <w:r w:rsidR="00616A42">
        <w:rPr>
          <w:rFonts w:ascii="Calibri" w:hAnsi="Calibri"/>
          <w:sz w:val="22"/>
          <w:szCs w:val="22"/>
          <w:u w:val="single"/>
        </w:rPr>
        <w:t>45</w:t>
      </w:r>
      <w:r w:rsidRPr="005068CE">
        <w:rPr>
          <w:rFonts w:ascii="Calibri" w:hAnsi="Calibri"/>
          <w:sz w:val="22"/>
          <w:szCs w:val="22"/>
          <w:u w:val="single"/>
        </w:rPr>
        <w:t>.</w:t>
      </w:r>
      <w:r w:rsidR="00616A42">
        <w:rPr>
          <w:rFonts w:ascii="Calibri" w:hAnsi="Calibri"/>
          <w:sz w:val="22"/>
          <w:szCs w:val="22"/>
          <w:u w:val="single"/>
        </w:rPr>
        <w:t>064</w:t>
      </w:r>
      <w:r w:rsidR="00A25186">
        <w:rPr>
          <w:rFonts w:ascii="Calibri" w:hAnsi="Calibri"/>
          <w:sz w:val="22"/>
          <w:szCs w:val="22"/>
          <w:u w:val="single"/>
        </w:rPr>
        <w:tab/>
      </w:r>
      <w:r w:rsidR="005F324C">
        <w:rPr>
          <w:rFonts w:ascii="Calibri" w:hAnsi="Calibri"/>
          <w:sz w:val="22"/>
          <w:szCs w:val="22"/>
          <w:u w:val="single"/>
        </w:rPr>
        <w:t xml:space="preserve">   5</w:t>
      </w:r>
      <w:r w:rsidR="00A25186">
        <w:rPr>
          <w:rFonts w:ascii="Calibri" w:hAnsi="Calibri"/>
          <w:sz w:val="22"/>
          <w:szCs w:val="22"/>
          <w:u w:val="single"/>
        </w:rPr>
        <w:t>3</w:t>
      </w:r>
      <w:r w:rsidR="0051008A">
        <w:rPr>
          <w:rFonts w:ascii="Calibri" w:hAnsi="Calibri"/>
          <w:sz w:val="22"/>
          <w:szCs w:val="22"/>
          <w:u w:val="single"/>
        </w:rPr>
        <w:tab/>
        <w:t xml:space="preserve"> </w:t>
      </w:r>
    </w:p>
    <w:p w:rsidR="00CE4F8B" w:rsidRDefault="00CE4F8B" w:rsidP="00CE4F8B">
      <w:pPr>
        <w:pStyle w:val="ListParagraph"/>
        <w:spacing w:line="240" w:lineRule="atLeast"/>
        <w:jc w:val="both"/>
        <w:rPr>
          <w:rFonts w:ascii="Calibri" w:hAnsi="Calibri"/>
          <w:sz w:val="22"/>
          <w:szCs w:val="22"/>
        </w:rPr>
      </w:pPr>
      <w:r w:rsidRPr="005068CE">
        <w:rPr>
          <w:rFonts w:ascii="Calibri" w:hAnsi="Calibri"/>
          <w:sz w:val="22"/>
          <w:szCs w:val="22"/>
        </w:rPr>
        <w:t>Ukupno kupci</w:t>
      </w:r>
      <w:r w:rsidRPr="005068CE">
        <w:rPr>
          <w:rFonts w:ascii="Calibri" w:hAnsi="Calibri"/>
          <w:sz w:val="22"/>
          <w:szCs w:val="22"/>
        </w:rPr>
        <w:tab/>
      </w:r>
      <w:r w:rsidRPr="005068CE">
        <w:rPr>
          <w:rFonts w:ascii="Calibri" w:hAnsi="Calibri"/>
          <w:sz w:val="22"/>
          <w:szCs w:val="22"/>
        </w:rPr>
        <w:tab/>
      </w:r>
      <w:r w:rsidRPr="005068CE">
        <w:rPr>
          <w:rFonts w:ascii="Calibri" w:hAnsi="Calibri"/>
          <w:sz w:val="22"/>
          <w:szCs w:val="22"/>
        </w:rPr>
        <w:tab/>
      </w:r>
      <w:r w:rsidRPr="005068CE">
        <w:rPr>
          <w:rFonts w:ascii="Calibri" w:hAnsi="Calibri"/>
          <w:sz w:val="22"/>
          <w:szCs w:val="22"/>
        </w:rPr>
        <w:tab/>
      </w:r>
      <w:r w:rsidRPr="005068CE">
        <w:rPr>
          <w:rFonts w:ascii="Calibri" w:hAnsi="Calibri"/>
          <w:sz w:val="22"/>
          <w:szCs w:val="22"/>
        </w:rPr>
        <w:tab/>
      </w:r>
      <w:r w:rsidR="005F324C">
        <w:rPr>
          <w:rFonts w:ascii="Calibri" w:hAnsi="Calibri"/>
          <w:sz w:val="22"/>
          <w:szCs w:val="22"/>
        </w:rPr>
        <w:t>2.510.445</w:t>
      </w:r>
      <w:r w:rsidRPr="005068CE">
        <w:rPr>
          <w:rFonts w:ascii="Calibri" w:hAnsi="Calibri"/>
          <w:sz w:val="22"/>
          <w:szCs w:val="22"/>
        </w:rPr>
        <w:tab/>
      </w:r>
      <w:r w:rsidRPr="005068CE">
        <w:rPr>
          <w:rFonts w:ascii="Calibri" w:hAnsi="Calibri"/>
          <w:sz w:val="22"/>
          <w:szCs w:val="22"/>
        </w:rPr>
        <w:tab/>
        <w:t>2.</w:t>
      </w:r>
      <w:r w:rsidR="00616A42">
        <w:rPr>
          <w:rFonts w:ascii="Calibri" w:hAnsi="Calibri"/>
          <w:sz w:val="22"/>
          <w:szCs w:val="22"/>
        </w:rPr>
        <w:t>528</w:t>
      </w:r>
      <w:r w:rsidRPr="005068CE">
        <w:rPr>
          <w:rFonts w:ascii="Calibri" w:hAnsi="Calibri"/>
          <w:sz w:val="22"/>
          <w:szCs w:val="22"/>
        </w:rPr>
        <w:t>.</w:t>
      </w:r>
      <w:r w:rsidR="00616A42">
        <w:rPr>
          <w:rFonts w:ascii="Calibri" w:hAnsi="Calibri"/>
          <w:sz w:val="22"/>
          <w:szCs w:val="22"/>
        </w:rPr>
        <w:t>37</w:t>
      </w:r>
      <w:r w:rsidR="00A25186">
        <w:rPr>
          <w:rFonts w:ascii="Calibri" w:hAnsi="Calibri"/>
          <w:sz w:val="22"/>
          <w:szCs w:val="22"/>
        </w:rPr>
        <w:t>4</w:t>
      </w:r>
      <w:r w:rsidR="005F324C">
        <w:rPr>
          <w:rFonts w:ascii="Calibri" w:hAnsi="Calibri"/>
          <w:sz w:val="22"/>
          <w:szCs w:val="22"/>
        </w:rPr>
        <w:tab/>
        <w:t>100,</w:t>
      </w:r>
      <w:r w:rsidR="00A25186">
        <w:rPr>
          <w:rFonts w:ascii="Calibri" w:hAnsi="Calibri"/>
          <w:sz w:val="22"/>
          <w:szCs w:val="22"/>
        </w:rPr>
        <w:t>8</w:t>
      </w:r>
    </w:p>
    <w:p w:rsidR="006805A7" w:rsidRDefault="006805A7" w:rsidP="00A25186">
      <w:pPr>
        <w:pStyle w:val="ListParagraph"/>
        <w:spacing w:line="240" w:lineRule="atLeast"/>
        <w:ind w:left="0"/>
        <w:jc w:val="both"/>
        <w:rPr>
          <w:rFonts w:ascii="Calibri" w:hAnsi="Calibri"/>
          <w:sz w:val="22"/>
          <w:szCs w:val="22"/>
        </w:rPr>
      </w:pPr>
    </w:p>
    <w:p w:rsidR="00A25186" w:rsidRPr="005068CE" w:rsidRDefault="00A25186" w:rsidP="00A25186">
      <w:pPr>
        <w:pStyle w:val="ListParagraph"/>
        <w:spacing w:line="240" w:lineRule="atLeast"/>
        <w:ind w:left="0"/>
        <w:jc w:val="both"/>
        <w:rPr>
          <w:rFonts w:ascii="Calibri" w:hAnsi="Calibri"/>
          <w:sz w:val="22"/>
          <w:szCs w:val="22"/>
        </w:rPr>
      </w:pPr>
      <w:r>
        <w:rPr>
          <w:rFonts w:ascii="Calibri" w:hAnsi="Calibri"/>
          <w:sz w:val="22"/>
          <w:szCs w:val="22"/>
        </w:rPr>
        <w:t xml:space="preserve">Potraživanja od kupaca odnose se na potraživanja od Vodoopskrbe i odvodnje d.o.o. Zagreb za fakturirane usluge odvodnje u iznosu od 1.200.056 kuna, potraživanja za usluge fekalca, priključke, održavanje slivnika i ostale usluge u ukupnom iznosu od 183.254 kune i potraživanja za fakturiranu naknadu za </w:t>
      </w:r>
      <w:r w:rsidR="000F277D">
        <w:rPr>
          <w:rFonts w:ascii="Calibri" w:hAnsi="Calibri"/>
          <w:sz w:val="22"/>
          <w:szCs w:val="22"/>
        </w:rPr>
        <w:t>razvoj od Vodoopskrbe i odvodnje d.o.o. Zagreb u iznosu od 504.069 kuna i Komunalca d.o.o. u iznosu od 640.995 kuna.</w:t>
      </w:r>
    </w:p>
    <w:p w:rsidR="00095F88" w:rsidRPr="00095F88" w:rsidRDefault="00095F88" w:rsidP="00095F88">
      <w:pPr>
        <w:pStyle w:val="Heading3"/>
        <w:numPr>
          <w:ilvl w:val="0"/>
          <w:numId w:val="0"/>
        </w:numPr>
        <w:ind w:left="720" w:hanging="720"/>
        <w:rPr>
          <w:rFonts w:ascii="Calibri" w:hAnsi="Calibri"/>
          <w:i/>
          <w:sz w:val="22"/>
          <w:szCs w:val="22"/>
          <w:u w:val="single"/>
        </w:rPr>
      </w:pPr>
      <w:r w:rsidRPr="00095F88">
        <w:rPr>
          <w:rFonts w:ascii="Calibri" w:hAnsi="Calibri"/>
          <w:sz w:val="22"/>
          <w:szCs w:val="22"/>
          <w:u w:val="single"/>
        </w:rPr>
        <w:t>2.2.</w:t>
      </w:r>
      <w:r>
        <w:rPr>
          <w:rFonts w:ascii="Calibri" w:hAnsi="Calibri"/>
          <w:sz w:val="22"/>
          <w:szCs w:val="22"/>
          <w:u w:val="single"/>
        </w:rPr>
        <w:t>3</w:t>
      </w:r>
      <w:r w:rsidRPr="00095F88">
        <w:rPr>
          <w:rFonts w:ascii="Calibri" w:hAnsi="Calibri"/>
          <w:sz w:val="22"/>
          <w:szCs w:val="22"/>
          <w:u w:val="single"/>
        </w:rPr>
        <w:t xml:space="preserve">. Potraživanja od </w:t>
      </w:r>
      <w:r>
        <w:rPr>
          <w:rFonts w:ascii="Calibri" w:hAnsi="Calibri"/>
          <w:sz w:val="22"/>
          <w:szCs w:val="22"/>
          <w:u w:val="single"/>
        </w:rPr>
        <w:t>države i drugih institucija</w:t>
      </w:r>
      <w:r w:rsidRPr="00095F88">
        <w:rPr>
          <w:rFonts w:ascii="Calibri" w:hAnsi="Calibri"/>
          <w:sz w:val="22"/>
          <w:szCs w:val="22"/>
          <w:u w:val="single"/>
        </w:rPr>
        <w:t xml:space="preserve"> </w:t>
      </w:r>
    </w:p>
    <w:p w:rsidR="00CE4F8B" w:rsidRPr="005068CE" w:rsidRDefault="00CE4F8B" w:rsidP="00095F88">
      <w:pPr>
        <w:pStyle w:val="ListParagraph"/>
        <w:spacing w:line="240" w:lineRule="atLeast"/>
        <w:ind w:left="0"/>
        <w:contextualSpacing/>
        <w:jc w:val="both"/>
        <w:rPr>
          <w:rFonts w:ascii="Calibri" w:hAnsi="Calibri"/>
          <w:sz w:val="22"/>
          <w:szCs w:val="22"/>
        </w:rPr>
      </w:pPr>
      <w:r w:rsidRPr="005068CE">
        <w:rPr>
          <w:rFonts w:ascii="Calibri" w:hAnsi="Calibri"/>
          <w:sz w:val="22"/>
          <w:szCs w:val="22"/>
        </w:rPr>
        <w:t>Potraživanja</w:t>
      </w:r>
      <w:r w:rsidR="00095F88" w:rsidRPr="005068CE">
        <w:rPr>
          <w:rFonts w:ascii="Calibri" w:hAnsi="Calibri"/>
          <w:sz w:val="22"/>
          <w:szCs w:val="22"/>
        </w:rPr>
        <w:t xml:space="preserve"> od države i drugih institucija je zapravo p</w:t>
      </w:r>
      <w:r w:rsidRPr="005068CE">
        <w:rPr>
          <w:rFonts w:ascii="Calibri" w:hAnsi="Calibri"/>
          <w:sz w:val="22"/>
          <w:szCs w:val="22"/>
        </w:rPr>
        <w:t xml:space="preserve">otraživanje </w:t>
      </w:r>
      <w:r w:rsidR="00095F88" w:rsidRPr="005068CE">
        <w:rPr>
          <w:rFonts w:ascii="Calibri" w:hAnsi="Calibri"/>
          <w:sz w:val="22"/>
          <w:szCs w:val="22"/>
        </w:rPr>
        <w:t xml:space="preserve">na dan 31.12.2014. godine </w:t>
      </w:r>
      <w:r w:rsidRPr="005068CE">
        <w:rPr>
          <w:rFonts w:ascii="Calibri" w:hAnsi="Calibri"/>
          <w:sz w:val="22"/>
          <w:szCs w:val="22"/>
        </w:rPr>
        <w:t>za razliku većeg pretporeza od obaveze</w:t>
      </w:r>
      <w:r w:rsidR="00095F88" w:rsidRPr="005068CE">
        <w:rPr>
          <w:rFonts w:ascii="Calibri" w:hAnsi="Calibri"/>
          <w:sz w:val="22"/>
          <w:szCs w:val="22"/>
        </w:rPr>
        <w:t xml:space="preserve"> u iznosu od </w:t>
      </w:r>
      <w:r w:rsidRPr="005068CE">
        <w:rPr>
          <w:rFonts w:ascii="Calibri" w:hAnsi="Calibri"/>
          <w:sz w:val="22"/>
          <w:szCs w:val="22"/>
        </w:rPr>
        <w:t>76.299 kuna</w:t>
      </w:r>
      <w:r w:rsidR="00095F88" w:rsidRPr="005068CE">
        <w:rPr>
          <w:rFonts w:ascii="Calibri" w:hAnsi="Calibri"/>
          <w:sz w:val="22"/>
          <w:szCs w:val="22"/>
        </w:rPr>
        <w:t>.</w:t>
      </w:r>
    </w:p>
    <w:p w:rsidR="00095F88" w:rsidRPr="00095F88" w:rsidRDefault="00095F88" w:rsidP="00095F88">
      <w:pPr>
        <w:pStyle w:val="Heading3"/>
        <w:numPr>
          <w:ilvl w:val="0"/>
          <w:numId w:val="0"/>
        </w:numPr>
        <w:ind w:left="720" w:hanging="720"/>
        <w:rPr>
          <w:rFonts w:ascii="Calibri" w:hAnsi="Calibri"/>
          <w:i/>
          <w:sz w:val="22"/>
          <w:szCs w:val="22"/>
          <w:u w:val="single"/>
        </w:rPr>
      </w:pPr>
      <w:r w:rsidRPr="00095F88">
        <w:rPr>
          <w:rFonts w:ascii="Calibri" w:hAnsi="Calibri"/>
          <w:sz w:val="22"/>
          <w:szCs w:val="22"/>
          <w:u w:val="single"/>
        </w:rPr>
        <w:t>2.2.</w:t>
      </w:r>
      <w:r>
        <w:rPr>
          <w:rFonts w:ascii="Calibri" w:hAnsi="Calibri"/>
          <w:sz w:val="22"/>
          <w:szCs w:val="22"/>
          <w:u w:val="single"/>
        </w:rPr>
        <w:t>4</w:t>
      </w:r>
      <w:r w:rsidRPr="00095F88">
        <w:rPr>
          <w:rFonts w:ascii="Calibri" w:hAnsi="Calibri"/>
          <w:sz w:val="22"/>
          <w:szCs w:val="22"/>
          <w:u w:val="single"/>
        </w:rPr>
        <w:t xml:space="preserve">. </w:t>
      </w:r>
      <w:r>
        <w:rPr>
          <w:rFonts w:ascii="Calibri" w:hAnsi="Calibri"/>
          <w:sz w:val="22"/>
          <w:szCs w:val="22"/>
          <w:u w:val="single"/>
        </w:rPr>
        <w:t>Ostala p</w:t>
      </w:r>
      <w:r w:rsidRPr="00095F88">
        <w:rPr>
          <w:rFonts w:ascii="Calibri" w:hAnsi="Calibri"/>
          <w:sz w:val="22"/>
          <w:szCs w:val="22"/>
          <w:u w:val="single"/>
        </w:rPr>
        <w:t>otraživanja</w:t>
      </w:r>
      <w:r>
        <w:rPr>
          <w:rFonts w:ascii="Calibri" w:hAnsi="Calibri"/>
          <w:sz w:val="22"/>
          <w:szCs w:val="22"/>
          <w:u w:val="single"/>
        </w:rPr>
        <w:t xml:space="preserve"> </w:t>
      </w:r>
    </w:p>
    <w:p w:rsidR="00CE4F8B" w:rsidRPr="005068CE" w:rsidRDefault="00095F88" w:rsidP="00095F88">
      <w:pPr>
        <w:pStyle w:val="ListParagraph"/>
        <w:spacing w:line="240" w:lineRule="atLeast"/>
        <w:ind w:left="0"/>
        <w:contextualSpacing/>
        <w:jc w:val="both"/>
        <w:rPr>
          <w:rFonts w:ascii="Calibri" w:hAnsi="Calibri"/>
          <w:sz w:val="22"/>
          <w:szCs w:val="22"/>
        </w:rPr>
      </w:pPr>
      <w:r w:rsidRPr="005068CE">
        <w:rPr>
          <w:rFonts w:ascii="Calibri" w:hAnsi="Calibri"/>
          <w:sz w:val="22"/>
          <w:szCs w:val="22"/>
        </w:rPr>
        <w:t>Ostala potraživanja su p</w:t>
      </w:r>
      <w:r w:rsidR="00CE4F8B" w:rsidRPr="005068CE">
        <w:rPr>
          <w:rFonts w:ascii="Calibri" w:hAnsi="Calibri"/>
          <w:sz w:val="22"/>
          <w:szCs w:val="22"/>
        </w:rPr>
        <w:t xml:space="preserve">otraživanje po zahtjevu </w:t>
      </w:r>
      <w:r w:rsidR="006C5E85" w:rsidRPr="005068CE">
        <w:rPr>
          <w:rFonts w:ascii="Calibri" w:hAnsi="Calibri"/>
          <w:sz w:val="22"/>
          <w:szCs w:val="22"/>
        </w:rPr>
        <w:t xml:space="preserve">za sufinanciranje projektne dokumentacije za EU projekt </w:t>
      </w:r>
      <w:r w:rsidR="00CE4F8B" w:rsidRPr="005068CE">
        <w:rPr>
          <w:rFonts w:ascii="Calibri" w:hAnsi="Calibri"/>
          <w:sz w:val="22"/>
          <w:szCs w:val="22"/>
        </w:rPr>
        <w:t>od Hrvatskih voda</w:t>
      </w:r>
      <w:r w:rsidRPr="005068CE">
        <w:rPr>
          <w:rFonts w:ascii="Calibri" w:hAnsi="Calibri"/>
          <w:sz w:val="22"/>
          <w:szCs w:val="22"/>
        </w:rPr>
        <w:t xml:space="preserve"> </w:t>
      </w:r>
      <w:r w:rsidR="00CE4F8B" w:rsidRPr="005068CE">
        <w:rPr>
          <w:rFonts w:ascii="Calibri" w:hAnsi="Calibri"/>
          <w:sz w:val="22"/>
          <w:szCs w:val="22"/>
        </w:rPr>
        <w:t>3</w:t>
      </w:r>
      <w:r w:rsidR="00A56D43">
        <w:rPr>
          <w:rFonts w:ascii="Calibri" w:hAnsi="Calibri"/>
          <w:sz w:val="22"/>
          <w:szCs w:val="22"/>
        </w:rPr>
        <w:t>5</w:t>
      </w:r>
      <w:r w:rsidR="00CE4F8B" w:rsidRPr="005068CE">
        <w:rPr>
          <w:rFonts w:ascii="Calibri" w:hAnsi="Calibri"/>
          <w:sz w:val="22"/>
          <w:szCs w:val="22"/>
        </w:rPr>
        <w:t>.</w:t>
      </w:r>
      <w:r w:rsidR="00A56D43">
        <w:rPr>
          <w:rFonts w:ascii="Calibri" w:hAnsi="Calibri"/>
          <w:sz w:val="22"/>
          <w:szCs w:val="22"/>
        </w:rPr>
        <w:t>262</w:t>
      </w:r>
      <w:r w:rsidR="00CE4F8B" w:rsidRPr="005068CE">
        <w:rPr>
          <w:rFonts w:ascii="Calibri" w:hAnsi="Calibri"/>
          <w:sz w:val="22"/>
          <w:szCs w:val="22"/>
        </w:rPr>
        <w:t xml:space="preserve"> kuna</w:t>
      </w:r>
      <w:r w:rsidRPr="005068CE">
        <w:rPr>
          <w:rFonts w:ascii="Calibri" w:hAnsi="Calibri"/>
          <w:sz w:val="22"/>
          <w:szCs w:val="22"/>
        </w:rPr>
        <w:t xml:space="preserve"> te p</w:t>
      </w:r>
      <w:r w:rsidR="00CE4F8B" w:rsidRPr="005068CE">
        <w:rPr>
          <w:rFonts w:ascii="Calibri" w:hAnsi="Calibri"/>
          <w:sz w:val="22"/>
          <w:szCs w:val="22"/>
        </w:rPr>
        <w:t xml:space="preserve">otraživanje od HZZO za </w:t>
      </w:r>
      <w:r w:rsidRPr="005068CE">
        <w:rPr>
          <w:rFonts w:ascii="Calibri" w:hAnsi="Calibri"/>
          <w:sz w:val="22"/>
          <w:szCs w:val="22"/>
        </w:rPr>
        <w:t>naknadu za bo</w:t>
      </w:r>
      <w:r w:rsidR="00CE4F8B" w:rsidRPr="005068CE">
        <w:rPr>
          <w:rFonts w:ascii="Calibri" w:hAnsi="Calibri"/>
          <w:sz w:val="22"/>
          <w:szCs w:val="22"/>
        </w:rPr>
        <w:t>lovanje</w:t>
      </w:r>
      <w:r w:rsidRPr="005068CE">
        <w:rPr>
          <w:rFonts w:ascii="Calibri" w:hAnsi="Calibri"/>
          <w:sz w:val="22"/>
          <w:szCs w:val="22"/>
        </w:rPr>
        <w:t xml:space="preserve"> </w:t>
      </w:r>
      <w:r w:rsidR="00CE4F8B" w:rsidRPr="005068CE">
        <w:rPr>
          <w:rFonts w:ascii="Calibri" w:hAnsi="Calibri"/>
          <w:sz w:val="22"/>
          <w:szCs w:val="22"/>
        </w:rPr>
        <w:t>2.405 kuna</w:t>
      </w:r>
      <w:r w:rsidRPr="005068CE">
        <w:rPr>
          <w:rFonts w:ascii="Calibri" w:hAnsi="Calibri"/>
          <w:sz w:val="22"/>
          <w:szCs w:val="22"/>
        </w:rPr>
        <w:t>.</w:t>
      </w:r>
    </w:p>
    <w:p w:rsidR="00CE4F8B" w:rsidRPr="005068CE" w:rsidRDefault="00CE4F8B" w:rsidP="00CE4F8B">
      <w:pPr>
        <w:pStyle w:val="Heading3"/>
        <w:numPr>
          <w:ilvl w:val="0"/>
          <w:numId w:val="0"/>
        </w:numPr>
        <w:ind w:left="720" w:hanging="720"/>
        <w:rPr>
          <w:rFonts w:ascii="Calibri" w:hAnsi="Calibri"/>
          <w:i/>
          <w:sz w:val="22"/>
          <w:szCs w:val="22"/>
          <w:u w:val="single"/>
        </w:rPr>
      </w:pPr>
      <w:bookmarkStart w:id="17" w:name="_Toc260645144"/>
      <w:bookmarkStart w:id="18" w:name="_Ref410197541"/>
      <w:bookmarkStart w:id="19" w:name="_Ref410197544"/>
      <w:r w:rsidRPr="005068CE">
        <w:rPr>
          <w:rFonts w:ascii="Calibri" w:hAnsi="Calibri"/>
          <w:sz w:val="22"/>
          <w:szCs w:val="22"/>
          <w:u w:val="single"/>
        </w:rPr>
        <w:t>2.</w:t>
      </w:r>
      <w:r w:rsidR="00FB3A82" w:rsidRPr="005068CE">
        <w:rPr>
          <w:rFonts w:ascii="Calibri" w:hAnsi="Calibri"/>
          <w:sz w:val="22"/>
          <w:szCs w:val="22"/>
          <w:u w:val="single"/>
        </w:rPr>
        <w:t>2</w:t>
      </w:r>
      <w:r w:rsidRPr="005068CE">
        <w:rPr>
          <w:rFonts w:ascii="Calibri" w:hAnsi="Calibri"/>
          <w:sz w:val="22"/>
          <w:szCs w:val="22"/>
          <w:u w:val="single"/>
        </w:rPr>
        <w:t>.</w:t>
      </w:r>
      <w:r w:rsidR="00FB3A82" w:rsidRPr="005068CE">
        <w:rPr>
          <w:rFonts w:ascii="Calibri" w:hAnsi="Calibri"/>
          <w:sz w:val="22"/>
          <w:szCs w:val="22"/>
          <w:u w:val="single"/>
        </w:rPr>
        <w:t>5.</w:t>
      </w:r>
      <w:r w:rsidRPr="005068CE">
        <w:rPr>
          <w:rFonts w:ascii="Calibri" w:hAnsi="Calibri"/>
          <w:sz w:val="22"/>
          <w:szCs w:val="22"/>
          <w:u w:val="single"/>
        </w:rPr>
        <w:t xml:space="preserve"> Novac u banci i blagajni</w:t>
      </w:r>
      <w:bookmarkEnd w:id="17"/>
      <w:bookmarkEnd w:id="18"/>
      <w:bookmarkEnd w:id="19"/>
    </w:p>
    <w:p w:rsidR="00A6053E" w:rsidRDefault="00CE4F8B" w:rsidP="00A6053E">
      <w:pPr>
        <w:pStyle w:val="BodyText3"/>
        <w:spacing w:line="240" w:lineRule="atLeast"/>
        <w:jc w:val="both"/>
        <w:rPr>
          <w:rFonts w:ascii="Calibri" w:hAnsi="Calibri"/>
          <w:sz w:val="22"/>
          <w:szCs w:val="22"/>
        </w:rPr>
      </w:pPr>
      <w:r w:rsidRPr="005068CE">
        <w:rPr>
          <w:rFonts w:ascii="Calibri" w:hAnsi="Calibri"/>
          <w:sz w:val="22"/>
          <w:szCs w:val="22"/>
        </w:rPr>
        <w:t xml:space="preserve">Novac na računu i blagajni iskazuje se u nominalnoj vrijednosti u kunama. </w:t>
      </w:r>
    </w:p>
    <w:p w:rsidR="00CE4F8B" w:rsidRPr="005068CE" w:rsidRDefault="00CE4F8B" w:rsidP="00A6053E">
      <w:pPr>
        <w:pStyle w:val="BodyText3"/>
        <w:spacing w:line="240" w:lineRule="atLeast"/>
        <w:jc w:val="both"/>
        <w:rPr>
          <w:rFonts w:ascii="Calibri" w:hAnsi="Calibri"/>
          <w:sz w:val="22"/>
          <w:szCs w:val="22"/>
        </w:rPr>
      </w:pPr>
      <w:r w:rsidRPr="005068CE">
        <w:rPr>
          <w:rFonts w:ascii="Calibri" w:hAnsi="Calibri"/>
          <w:sz w:val="22"/>
          <w:szCs w:val="22"/>
        </w:rPr>
        <w:t>Na dan 31.12.2014. godine na žiro-računu Odvodnje Samobor d.o.o. bilo je 449.6</w:t>
      </w:r>
      <w:r w:rsidR="000F277D">
        <w:rPr>
          <w:rFonts w:ascii="Calibri" w:hAnsi="Calibri"/>
          <w:sz w:val="22"/>
          <w:szCs w:val="22"/>
        </w:rPr>
        <w:t>20</w:t>
      </w:r>
      <w:r w:rsidRPr="005068CE">
        <w:rPr>
          <w:rFonts w:ascii="Calibri" w:hAnsi="Calibri"/>
          <w:sz w:val="22"/>
          <w:szCs w:val="22"/>
        </w:rPr>
        <w:t xml:space="preserve"> kuna, a u blagajni 11</w:t>
      </w:r>
      <w:r w:rsidR="000F277D">
        <w:rPr>
          <w:rFonts w:ascii="Calibri" w:hAnsi="Calibri"/>
          <w:sz w:val="22"/>
          <w:szCs w:val="22"/>
        </w:rPr>
        <w:t>5</w:t>
      </w:r>
      <w:r w:rsidRPr="005068CE">
        <w:rPr>
          <w:rFonts w:ascii="Calibri" w:hAnsi="Calibri"/>
          <w:sz w:val="22"/>
          <w:szCs w:val="22"/>
        </w:rPr>
        <w:t xml:space="preserve"> kuna, ukupno je bilo novčanih sredstava 449.73</w:t>
      </w:r>
      <w:r w:rsidR="000F277D">
        <w:rPr>
          <w:rFonts w:ascii="Calibri" w:hAnsi="Calibri"/>
          <w:sz w:val="22"/>
          <w:szCs w:val="22"/>
        </w:rPr>
        <w:t>5</w:t>
      </w:r>
      <w:r w:rsidRPr="005068CE">
        <w:rPr>
          <w:rFonts w:ascii="Calibri" w:hAnsi="Calibri"/>
          <w:sz w:val="22"/>
          <w:szCs w:val="22"/>
        </w:rPr>
        <w:t xml:space="preserve"> kuna.</w:t>
      </w:r>
    </w:p>
    <w:p w:rsidR="00CE4F8B" w:rsidRPr="005068CE" w:rsidRDefault="00C33FBC" w:rsidP="00CE4F8B">
      <w:pPr>
        <w:pStyle w:val="Heading3"/>
        <w:numPr>
          <w:ilvl w:val="0"/>
          <w:numId w:val="0"/>
        </w:numPr>
        <w:ind w:left="720" w:hanging="720"/>
        <w:rPr>
          <w:rFonts w:ascii="Calibri" w:hAnsi="Calibri"/>
          <w:b w:val="0"/>
          <w:i/>
          <w:sz w:val="22"/>
          <w:szCs w:val="22"/>
        </w:rPr>
      </w:pPr>
      <w:bookmarkStart w:id="20" w:name="_Ref410197554"/>
      <w:r>
        <w:rPr>
          <w:rFonts w:ascii="Calibri" w:hAnsi="Calibri"/>
          <w:sz w:val="22"/>
          <w:szCs w:val="22"/>
          <w:u w:val="single"/>
        </w:rPr>
        <w:t>2.3</w:t>
      </w:r>
      <w:r w:rsidR="00CE4F8B" w:rsidRPr="005068CE">
        <w:rPr>
          <w:rFonts w:ascii="Calibri" w:hAnsi="Calibri"/>
          <w:sz w:val="22"/>
          <w:szCs w:val="22"/>
          <w:u w:val="single"/>
        </w:rPr>
        <w:t xml:space="preserve">. </w:t>
      </w:r>
      <w:r w:rsidR="00313A42" w:rsidRPr="005068CE">
        <w:rPr>
          <w:rFonts w:ascii="Calibri" w:hAnsi="Calibri"/>
          <w:sz w:val="22"/>
          <w:szCs w:val="22"/>
          <w:u w:val="single"/>
        </w:rPr>
        <w:t>PLAĆENI TROŠKOVI BUDUĆEG RAZDOBLJA</w:t>
      </w:r>
      <w:bookmarkEnd w:id="20"/>
    </w:p>
    <w:p w:rsidR="00AF0F08" w:rsidRDefault="00CE4F8B" w:rsidP="00AF0F08">
      <w:pPr>
        <w:jc w:val="both"/>
        <w:rPr>
          <w:rFonts w:ascii="Calibri" w:hAnsi="Calibri"/>
          <w:sz w:val="22"/>
          <w:szCs w:val="22"/>
        </w:rPr>
      </w:pPr>
      <w:r w:rsidRPr="005068CE">
        <w:rPr>
          <w:rFonts w:ascii="Calibri" w:hAnsi="Calibri"/>
          <w:sz w:val="22"/>
          <w:szCs w:val="22"/>
        </w:rPr>
        <w:t>Na ovoj poziciji iskazana je pretplata za časopis Financije, pravo i porezi TEB-u za 2015. godinu u iznosu 1.08</w:t>
      </w:r>
      <w:r w:rsidR="000F277D">
        <w:rPr>
          <w:rFonts w:ascii="Calibri" w:hAnsi="Calibri"/>
          <w:sz w:val="22"/>
          <w:szCs w:val="22"/>
        </w:rPr>
        <w:t>5</w:t>
      </w:r>
      <w:r w:rsidRPr="005068CE">
        <w:rPr>
          <w:rFonts w:ascii="Calibri" w:hAnsi="Calibri"/>
          <w:sz w:val="22"/>
          <w:szCs w:val="22"/>
        </w:rPr>
        <w:t xml:space="preserve"> kuna bez PDV-a</w:t>
      </w:r>
      <w:r w:rsidR="00A56D43">
        <w:rPr>
          <w:rFonts w:ascii="Calibri" w:hAnsi="Calibri"/>
          <w:sz w:val="22"/>
          <w:szCs w:val="22"/>
        </w:rPr>
        <w:t>, te unaprijed plaćene premije osiguranja vozila u iznosu 13.95</w:t>
      </w:r>
      <w:r w:rsidR="000F277D">
        <w:rPr>
          <w:rFonts w:ascii="Calibri" w:hAnsi="Calibri"/>
          <w:sz w:val="22"/>
          <w:szCs w:val="22"/>
        </w:rPr>
        <w:t>5</w:t>
      </w:r>
      <w:r w:rsidR="00A56D43">
        <w:rPr>
          <w:rFonts w:ascii="Calibri" w:hAnsi="Calibri"/>
          <w:sz w:val="22"/>
          <w:szCs w:val="22"/>
        </w:rPr>
        <w:t xml:space="preserve"> kuna</w:t>
      </w:r>
      <w:r w:rsidRPr="005068CE">
        <w:rPr>
          <w:rFonts w:ascii="Calibri" w:hAnsi="Calibri"/>
          <w:sz w:val="22"/>
          <w:szCs w:val="22"/>
        </w:rPr>
        <w:t>.</w:t>
      </w:r>
    </w:p>
    <w:p w:rsidR="006805A7" w:rsidRDefault="006805A7" w:rsidP="00AF0F08">
      <w:pPr>
        <w:jc w:val="both"/>
        <w:rPr>
          <w:rFonts w:ascii="Calibri" w:hAnsi="Calibri"/>
          <w:b/>
          <w:sz w:val="22"/>
          <w:szCs w:val="22"/>
          <w:u w:val="single"/>
        </w:rPr>
      </w:pPr>
    </w:p>
    <w:p w:rsidR="00BC4A40" w:rsidRPr="00AF0F08" w:rsidRDefault="00BC4A40" w:rsidP="00AF0F08">
      <w:pPr>
        <w:jc w:val="both"/>
        <w:rPr>
          <w:rFonts w:ascii="Calibri" w:hAnsi="Calibri"/>
          <w:b/>
          <w:i/>
          <w:sz w:val="22"/>
          <w:szCs w:val="22"/>
        </w:rPr>
      </w:pPr>
      <w:r w:rsidRPr="00AF0F08">
        <w:rPr>
          <w:rFonts w:ascii="Calibri" w:hAnsi="Calibri"/>
          <w:b/>
          <w:sz w:val="22"/>
          <w:szCs w:val="22"/>
          <w:u w:val="single"/>
        </w:rPr>
        <w:t>2.</w:t>
      </w:r>
      <w:r w:rsidR="00C33FBC" w:rsidRPr="00AF0F08">
        <w:rPr>
          <w:rFonts w:ascii="Calibri" w:hAnsi="Calibri"/>
          <w:b/>
          <w:sz w:val="22"/>
          <w:szCs w:val="22"/>
          <w:u w:val="single"/>
        </w:rPr>
        <w:t>4</w:t>
      </w:r>
      <w:r w:rsidRPr="00AF0F08">
        <w:rPr>
          <w:rFonts w:ascii="Calibri" w:hAnsi="Calibri"/>
          <w:b/>
          <w:sz w:val="22"/>
          <w:szCs w:val="22"/>
          <w:u w:val="single"/>
        </w:rPr>
        <w:t xml:space="preserve">. </w:t>
      </w:r>
      <w:r w:rsidR="00313A42" w:rsidRPr="00AF0F08">
        <w:rPr>
          <w:rFonts w:ascii="Calibri" w:hAnsi="Calibri"/>
          <w:b/>
          <w:sz w:val="22"/>
          <w:szCs w:val="22"/>
          <w:u w:val="single"/>
        </w:rPr>
        <w:t>IZVANBILANČNI ZAPISI</w:t>
      </w:r>
    </w:p>
    <w:p w:rsidR="006C5E85" w:rsidRPr="005068CE" w:rsidRDefault="006C5E85" w:rsidP="006C5E85">
      <w:pPr>
        <w:spacing w:line="240" w:lineRule="atLeast"/>
        <w:jc w:val="both"/>
        <w:rPr>
          <w:rFonts w:ascii="Calibri" w:hAnsi="Calibri"/>
          <w:color w:val="000000"/>
          <w:sz w:val="22"/>
          <w:szCs w:val="22"/>
        </w:rPr>
      </w:pPr>
      <w:r w:rsidRPr="005068CE">
        <w:rPr>
          <w:rFonts w:ascii="Calibri" w:hAnsi="Calibri"/>
          <w:color w:val="000000"/>
          <w:sz w:val="22"/>
          <w:szCs w:val="22"/>
        </w:rPr>
        <w:t>U izvanbilančne zapise knjižena je Oprema poslovnog prostora u zakupu – tuđa sredstva u vrijednosti 19.810 kuna</w:t>
      </w:r>
      <w:r w:rsidR="000F277D">
        <w:rPr>
          <w:rFonts w:ascii="Calibri" w:hAnsi="Calibri"/>
          <w:color w:val="000000"/>
          <w:sz w:val="22"/>
          <w:szCs w:val="22"/>
        </w:rPr>
        <w:t>.</w:t>
      </w:r>
      <w:r w:rsidRPr="005068CE">
        <w:rPr>
          <w:rFonts w:ascii="Calibri" w:hAnsi="Calibri"/>
          <w:color w:val="000000"/>
          <w:sz w:val="22"/>
          <w:szCs w:val="22"/>
        </w:rPr>
        <w:t xml:space="preserve"> Bjanco zadužnice za dobro izvršenje Ugovora primljene su od VM gradnje na 100.000 kuna i od Sken-monta na 50.000 kuna.</w:t>
      </w:r>
    </w:p>
    <w:p w:rsidR="00CE4F8B" w:rsidRPr="005068CE" w:rsidRDefault="006C5E85" w:rsidP="00CE4F8B">
      <w:pPr>
        <w:pStyle w:val="Heading1"/>
        <w:numPr>
          <w:ilvl w:val="0"/>
          <w:numId w:val="0"/>
        </w:numPr>
        <w:ind w:left="432" w:hanging="432"/>
        <w:rPr>
          <w:rFonts w:ascii="Calibri" w:hAnsi="Calibri"/>
          <w:sz w:val="22"/>
          <w:szCs w:val="22"/>
          <w:u w:val="single"/>
        </w:rPr>
      </w:pPr>
      <w:bookmarkStart w:id="21" w:name="_Ref410197562"/>
      <w:r w:rsidRPr="005068CE">
        <w:rPr>
          <w:rFonts w:ascii="Calibri" w:hAnsi="Calibri"/>
          <w:sz w:val="22"/>
          <w:szCs w:val="22"/>
          <w:u w:val="single"/>
        </w:rPr>
        <w:t>2</w:t>
      </w:r>
      <w:r w:rsidR="00CE4F8B" w:rsidRPr="005068CE">
        <w:rPr>
          <w:rFonts w:ascii="Calibri" w:hAnsi="Calibri"/>
          <w:sz w:val="22"/>
          <w:szCs w:val="22"/>
          <w:u w:val="single"/>
        </w:rPr>
        <w:t>.</w:t>
      </w:r>
      <w:r w:rsidR="00C33FBC">
        <w:rPr>
          <w:rFonts w:ascii="Calibri" w:hAnsi="Calibri"/>
          <w:sz w:val="22"/>
          <w:szCs w:val="22"/>
          <w:u w:val="single"/>
        </w:rPr>
        <w:t>5</w:t>
      </w:r>
      <w:r w:rsidR="00CE4F8B" w:rsidRPr="005068CE">
        <w:rPr>
          <w:rFonts w:ascii="Calibri" w:hAnsi="Calibri"/>
          <w:sz w:val="22"/>
          <w:szCs w:val="22"/>
          <w:u w:val="single"/>
        </w:rPr>
        <w:t>. KAPITAL I REZERVE</w:t>
      </w:r>
      <w:bookmarkEnd w:id="21"/>
    </w:p>
    <w:p w:rsidR="00CE4F8B" w:rsidRDefault="00CE4F8B" w:rsidP="00B61F05">
      <w:pPr>
        <w:spacing w:line="240" w:lineRule="atLeast"/>
        <w:jc w:val="both"/>
        <w:rPr>
          <w:rFonts w:ascii="Calibri" w:hAnsi="Calibri"/>
          <w:color w:val="000000"/>
          <w:sz w:val="22"/>
          <w:szCs w:val="22"/>
        </w:rPr>
      </w:pPr>
      <w:r w:rsidRPr="005068CE">
        <w:rPr>
          <w:rFonts w:ascii="Calibri" w:hAnsi="Calibri"/>
          <w:color w:val="000000"/>
          <w:sz w:val="22"/>
          <w:szCs w:val="22"/>
        </w:rPr>
        <w:t>Stanje temeljnog kapitala na dan 31.12.2014. godine iznosi 1.550.000 kuna.</w:t>
      </w:r>
      <w:r w:rsidR="005842B6" w:rsidRPr="005068CE">
        <w:rPr>
          <w:rFonts w:ascii="Calibri" w:hAnsi="Calibri"/>
          <w:color w:val="000000"/>
          <w:sz w:val="22"/>
          <w:szCs w:val="22"/>
        </w:rPr>
        <w:t xml:space="preserve"> </w:t>
      </w:r>
      <w:r w:rsidR="00CE6A3A" w:rsidRPr="005068CE">
        <w:rPr>
          <w:rFonts w:ascii="Calibri" w:hAnsi="Calibri"/>
          <w:color w:val="000000"/>
          <w:sz w:val="22"/>
          <w:szCs w:val="22"/>
        </w:rPr>
        <w:t>Temeljni kapital je Rješenjem broj Tt-13/27804-2 upisan u Sudski registar Trgovačkog suda u Zagrebu.</w:t>
      </w:r>
    </w:p>
    <w:p w:rsidR="000F277D" w:rsidRPr="005068CE" w:rsidRDefault="000F277D" w:rsidP="00B61F05">
      <w:pPr>
        <w:spacing w:line="240" w:lineRule="atLeast"/>
        <w:jc w:val="both"/>
        <w:rPr>
          <w:rFonts w:ascii="Calibri" w:hAnsi="Calibri"/>
          <w:color w:val="000000"/>
          <w:sz w:val="22"/>
          <w:szCs w:val="22"/>
        </w:rPr>
      </w:pPr>
      <w:r>
        <w:rPr>
          <w:rFonts w:ascii="Calibri" w:hAnsi="Calibri"/>
          <w:color w:val="000000"/>
          <w:sz w:val="22"/>
          <w:szCs w:val="22"/>
        </w:rPr>
        <w:t>Kapital društva povećan je za ostvarenu dobit od 13.229 kuna</w:t>
      </w:r>
    </w:p>
    <w:p w:rsidR="00473330" w:rsidRPr="005068CE" w:rsidRDefault="002F28C3" w:rsidP="002B5AFF">
      <w:pPr>
        <w:pStyle w:val="Heading3"/>
        <w:numPr>
          <w:ilvl w:val="0"/>
          <w:numId w:val="0"/>
        </w:numPr>
        <w:ind w:left="720" w:hanging="720"/>
        <w:rPr>
          <w:rFonts w:ascii="Calibri" w:hAnsi="Calibri"/>
          <w:color w:val="000000"/>
          <w:sz w:val="22"/>
          <w:szCs w:val="22"/>
        </w:rPr>
      </w:pPr>
      <w:bookmarkStart w:id="22" w:name="_Ref410197580"/>
      <w:r w:rsidRPr="005068CE">
        <w:rPr>
          <w:rFonts w:ascii="Calibri" w:hAnsi="Calibri"/>
          <w:sz w:val="22"/>
          <w:szCs w:val="22"/>
          <w:u w:val="single"/>
        </w:rPr>
        <w:lastRenderedPageBreak/>
        <w:t>2</w:t>
      </w:r>
      <w:r w:rsidR="00CE4F8B" w:rsidRPr="005068CE">
        <w:rPr>
          <w:rFonts w:ascii="Calibri" w:hAnsi="Calibri"/>
          <w:sz w:val="22"/>
          <w:szCs w:val="22"/>
          <w:u w:val="single"/>
        </w:rPr>
        <w:t>.</w:t>
      </w:r>
      <w:r w:rsidR="00C33FBC">
        <w:rPr>
          <w:rFonts w:ascii="Calibri" w:hAnsi="Calibri"/>
          <w:sz w:val="22"/>
          <w:szCs w:val="22"/>
          <w:u w:val="single"/>
        </w:rPr>
        <w:t>6</w:t>
      </w:r>
      <w:r w:rsidR="00CE4F8B" w:rsidRPr="005068CE">
        <w:rPr>
          <w:rFonts w:ascii="Calibri" w:hAnsi="Calibri"/>
          <w:sz w:val="22"/>
          <w:szCs w:val="22"/>
          <w:u w:val="single"/>
        </w:rPr>
        <w:t xml:space="preserve">. </w:t>
      </w:r>
      <w:r w:rsidRPr="005068CE">
        <w:rPr>
          <w:rFonts w:ascii="Calibri" w:hAnsi="Calibri"/>
          <w:color w:val="000000"/>
          <w:sz w:val="22"/>
          <w:szCs w:val="22"/>
          <w:u w:val="single"/>
        </w:rPr>
        <w:t>KRATKOROČNE OBVEZE</w:t>
      </w:r>
      <w:bookmarkEnd w:id="22"/>
      <w:r w:rsidR="002B5AFF" w:rsidRPr="005068CE">
        <w:rPr>
          <w:rFonts w:ascii="Calibri" w:hAnsi="Calibri"/>
          <w:color w:val="000000"/>
          <w:sz w:val="22"/>
          <w:szCs w:val="22"/>
        </w:rPr>
        <w:t xml:space="preserve"> </w:t>
      </w:r>
    </w:p>
    <w:p w:rsidR="002B5AFF" w:rsidRPr="005068CE" w:rsidRDefault="002B5AFF" w:rsidP="002B5AFF">
      <w:pPr>
        <w:rPr>
          <w:rFonts w:ascii="Calibri" w:hAnsi="Calibri" w:cs="Arial"/>
          <w:bCs/>
          <w:sz w:val="22"/>
          <w:szCs w:val="22"/>
        </w:rPr>
      </w:pPr>
      <w:r w:rsidRPr="005068CE">
        <w:rPr>
          <w:rFonts w:ascii="Calibri" w:hAnsi="Calibri" w:cs="Arial"/>
          <w:bCs/>
          <w:sz w:val="22"/>
          <w:szCs w:val="22"/>
        </w:rPr>
        <w:t>Kratkoročne obveze se iskazuju u poslovnim knjigama u vrijednosti nastale poslovne promjene dokazane urednom ispravom i ugovorom o stvaranju obveze.</w:t>
      </w:r>
    </w:p>
    <w:p w:rsidR="002B5AFF" w:rsidRPr="005068CE" w:rsidRDefault="002B5AFF" w:rsidP="002B5AFF">
      <w:pPr>
        <w:rPr>
          <w:rFonts w:ascii="Calibri" w:hAnsi="Calibri" w:cs="Arial"/>
          <w:bCs/>
          <w:sz w:val="22"/>
          <w:szCs w:val="22"/>
        </w:rPr>
      </w:pPr>
      <w:r w:rsidRPr="005068CE">
        <w:rPr>
          <w:rFonts w:ascii="Calibri" w:hAnsi="Calibri" w:cs="Arial"/>
          <w:bCs/>
          <w:sz w:val="22"/>
          <w:szCs w:val="22"/>
        </w:rPr>
        <w:t>Kao kratkoročne obveze u bilanci su iskazane:</w:t>
      </w:r>
    </w:p>
    <w:p w:rsidR="002B5AFF" w:rsidRPr="002B5AFF" w:rsidRDefault="002B5AFF" w:rsidP="002B5AFF">
      <w:pPr>
        <w:numPr>
          <w:ilvl w:val="0"/>
          <w:numId w:val="32"/>
        </w:numPr>
      </w:pPr>
      <w:r w:rsidRPr="005068CE">
        <w:rPr>
          <w:rFonts w:ascii="Calibri" w:hAnsi="Calibri" w:cs="Arial"/>
          <w:bCs/>
          <w:sz w:val="22"/>
          <w:szCs w:val="22"/>
        </w:rPr>
        <w:t>Obveze prema dobavljačima</w:t>
      </w:r>
      <w:r w:rsidRPr="005068CE">
        <w:rPr>
          <w:rFonts w:ascii="Calibri" w:hAnsi="Calibri" w:cs="Arial"/>
          <w:bCs/>
          <w:sz w:val="22"/>
          <w:szCs w:val="22"/>
        </w:rPr>
        <w:tab/>
      </w:r>
      <w:r w:rsidRPr="005068CE">
        <w:rPr>
          <w:rFonts w:ascii="Calibri" w:hAnsi="Calibri" w:cs="Arial"/>
          <w:bCs/>
          <w:sz w:val="22"/>
          <w:szCs w:val="22"/>
        </w:rPr>
        <w:tab/>
      </w:r>
      <w:r w:rsidRPr="005068CE">
        <w:rPr>
          <w:rFonts w:ascii="Calibri" w:hAnsi="Calibri" w:cs="Arial"/>
          <w:bCs/>
          <w:sz w:val="22"/>
          <w:szCs w:val="22"/>
        </w:rPr>
        <w:tab/>
      </w:r>
      <w:r w:rsidR="009972D0">
        <w:rPr>
          <w:rFonts w:ascii="Calibri" w:hAnsi="Calibri" w:cs="Arial"/>
          <w:bCs/>
          <w:sz w:val="22"/>
          <w:szCs w:val="22"/>
        </w:rPr>
        <w:tab/>
      </w:r>
      <w:r w:rsidRPr="005068CE">
        <w:rPr>
          <w:rFonts w:ascii="Calibri" w:hAnsi="Calibri" w:cs="Arial"/>
          <w:bCs/>
          <w:sz w:val="22"/>
          <w:szCs w:val="22"/>
        </w:rPr>
        <w:tab/>
      </w:r>
      <w:r w:rsidRPr="005068CE">
        <w:rPr>
          <w:rFonts w:ascii="Calibri" w:hAnsi="Calibri" w:cs="Arial"/>
          <w:bCs/>
          <w:sz w:val="22"/>
          <w:szCs w:val="22"/>
        </w:rPr>
        <w:tab/>
      </w:r>
      <w:r w:rsidRPr="005068CE">
        <w:rPr>
          <w:rFonts w:ascii="Calibri" w:hAnsi="Calibri" w:cs="Arial"/>
          <w:bCs/>
          <w:sz w:val="22"/>
          <w:szCs w:val="22"/>
        </w:rPr>
        <w:tab/>
      </w:r>
      <w:r w:rsidR="003E5D9D" w:rsidRPr="005068CE">
        <w:rPr>
          <w:rFonts w:ascii="Calibri" w:hAnsi="Calibri" w:cs="Arial"/>
          <w:bCs/>
          <w:sz w:val="22"/>
          <w:szCs w:val="22"/>
        </w:rPr>
        <w:t xml:space="preserve">   </w:t>
      </w:r>
      <w:r w:rsidRPr="005068CE">
        <w:rPr>
          <w:rFonts w:ascii="Calibri" w:hAnsi="Calibri" w:cs="Arial"/>
          <w:bCs/>
          <w:sz w:val="22"/>
          <w:szCs w:val="22"/>
        </w:rPr>
        <w:t>51</w:t>
      </w:r>
      <w:r w:rsidR="000D7742" w:rsidRPr="005068CE">
        <w:rPr>
          <w:rFonts w:ascii="Calibri" w:hAnsi="Calibri" w:cs="Arial"/>
          <w:bCs/>
          <w:sz w:val="22"/>
          <w:szCs w:val="22"/>
        </w:rPr>
        <w:t>8</w:t>
      </w:r>
      <w:r w:rsidRPr="005068CE">
        <w:rPr>
          <w:rFonts w:ascii="Calibri" w:hAnsi="Calibri" w:cs="Arial"/>
          <w:bCs/>
          <w:sz w:val="22"/>
          <w:szCs w:val="22"/>
        </w:rPr>
        <w:t>.</w:t>
      </w:r>
      <w:r w:rsidR="000D7742" w:rsidRPr="005068CE">
        <w:rPr>
          <w:rFonts w:ascii="Calibri" w:hAnsi="Calibri" w:cs="Arial"/>
          <w:bCs/>
          <w:sz w:val="22"/>
          <w:szCs w:val="22"/>
        </w:rPr>
        <w:t>29</w:t>
      </w:r>
      <w:r w:rsidR="000F277D">
        <w:rPr>
          <w:rFonts w:ascii="Calibri" w:hAnsi="Calibri" w:cs="Arial"/>
          <w:bCs/>
          <w:sz w:val="22"/>
          <w:szCs w:val="22"/>
        </w:rPr>
        <w:t>7</w:t>
      </w:r>
    </w:p>
    <w:p w:rsidR="002B5AFF" w:rsidRPr="00861C84" w:rsidRDefault="002B5AFF" w:rsidP="002B5AFF">
      <w:pPr>
        <w:numPr>
          <w:ilvl w:val="0"/>
          <w:numId w:val="32"/>
        </w:numPr>
      </w:pPr>
      <w:r w:rsidRPr="005068CE">
        <w:rPr>
          <w:rFonts w:ascii="Calibri" w:hAnsi="Calibri" w:cs="Arial"/>
          <w:bCs/>
          <w:sz w:val="22"/>
          <w:szCs w:val="22"/>
        </w:rPr>
        <w:t>Obveze prema zaposlenicima</w:t>
      </w:r>
      <w:r w:rsidRPr="005068CE">
        <w:rPr>
          <w:rFonts w:ascii="Calibri" w:hAnsi="Calibri" w:cs="Arial"/>
          <w:bCs/>
          <w:sz w:val="22"/>
          <w:szCs w:val="22"/>
        </w:rPr>
        <w:tab/>
      </w:r>
      <w:r w:rsidRPr="005068CE">
        <w:rPr>
          <w:rFonts w:ascii="Calibri" w:hAnsi="Calibri" w:cs="Arial"/>
          <w:bCs/>
          <w:sz w:val="22"/>
          <w:szCs w:val="22"/>
        </w:rPr>
        <w:tab/>
      </w:r>
      <w:r w:rsidR="009972D0">
        <w:rPr>
          <w:rFonts w:ascii="Calibri" w:hAnsi="Calibri" w:cs="Arial"/>
          <w:bCs/>
          <w:sz w:val="22"/>
          <w:szCs w:val="22"/>
        </w:rPr>
        <w:tab/>
      </w:r>
      <w:r w:rsidRPr="005068CE">
        <w:rPr>
          <w:rFonts w:ascii="Calibri" w:hAnsi="Calibri" w:cs="Arial"/>
          <w:bCs/>
          <w:sz w:val="22"/>
          <w:szCs w:val="22"/>
        </w:rPr>
        <w:tab/>
      </w:r>
      <w:r w:rsidRPr="005068CE">
        <w:rPr>
          <w:rFonts w:ascii="Calibri" w:hAnsi="Calibri" w:cs="Arial"/>
          <w:bCs/>
          <w:sz w:val="22"/>
          <w:szCs w:val="22"/>
        </w:rPr>
        <w:tab/>
      </w:r>
      <w:r w:rsidRPr="005068CE">
        <w:rPr>
          <w:rFonts w:ascii="Calibri" w:hAnsi="Calibri" w:cs="Arial"/>
          <w:bCs/>
          <w:sz w:val="22"/>
          <w:szCs w:val="22"/>
        </w:rPr>
        <w:tab/>
      </w:r>
      <w:r w:rsidRPr="005068CE">
        <w:rPr>
          <w:rFonts w:ascii="Calibri" w:hAnsi="Calibri" w:cs="Arial"/>
          <w:bCs/>
          <w:sz w:val="22"/>
          <w:szCs w:val="22"/>
        </w:rPr>
        <w:tab/>
      </w:r>
      <w:r w:rsidR="003E5D9D" w:rsidRPr="005068CE">
        <w:rPr>
          <w:rFonts w:ascii="Calibri" w:hAnsi="Calibri" w:cs="Arial"/>
          <w:bCs/>
          <w:sz w:val="22"/>
          <w:szCs w:val="22"/>
        </w:rPr>
        <w:t xml:space="preserve">   </w:t>
      </w:r>
      <w:r w:rsidRPr="005068CE">
        <w:rPr>
          <w:rFonts w:ascii="Calibri" w:hAnsi="Calibri" w:cs="Arial"/>
          <w:bCs/>
          <w:sz w:val="22"/>
          <w:szCs w:val="22"/>
        </w:rPr>
        <w:t>270.301</w:t>
      </w:r>
    </w:p>
    <w:p w:rsidR="00861C84" w:rsidRPr="002B5AFF" w:rsidRDefault="00861C84" w:rsidP="002B5AFF">
      <w:pPr>
        <w:numPr>
          <w:ilvl w:val="0"/>
          <w:numId w:val="32"/>
        </w:numPr>
      </w:pPr>
      <w:r>
        <w:rPr>
          <w:rFonts w:ascii="Calibri" w:hAnsi="Calibri" w:cs="Arial"/>
          <w:bCs/>
          <w:sz w:val="22"/>
          <w:szCs w:val="22"/>
        </w:rPr>
        <w:t>Obveze za poreze i doprinose i sl.</w:t>
      </w:r>
      <w:r>
        <w:rPr>
          <w:rFonts w:ascii="Calibri" w:hAnsi="Calibri" w:cs="Arial"/>
          <w:bCs/>
          <w:sz w:val="22"/>
          <w:szCs w:val="22"/>
        </w:rPr>
        <w:tab/>
      </w:r>
      <w:r>
        <w:rPr>
          <w:rFonts w:ascii="Calibri" w:hAnsi="Calibri" w:cs="Arial"/>
          <w:bCs/>
          <w:sz w:val="22"/>
          <w:szCs w:val="22"/>
        </w:rPr>
        <w:tab/>
      </w:r>
      <w:r>
        <w:rPr>
          <w:rFonts w:ascii="Calibri" w:hAnsi="Calibri" w:cs="Arial"/>
          <w:bCs/>
          <w:sz w:val="22"/>
          <w:szCs w:val="22"/>
        </w:rPr>
        <w:tab/>
      </w:r>
      <w:r>
        <w:rPr>
          <w:rFonts w:ascii="Calibri" w:hAnsi="Calibri" w:cs="Arial"/>
          <w:bCs/>
          <w:sz w:val="22"/>
          <w:szCs w:val="22"/>
        </w:rPr>
        <w:tab/>
      </w:r>
      <w:r>
        <w:rPr>
          <w:rFonts w:ascii="Calibri" w:hAnsi="Calibri" w:cs="Arial"/>
          <w:bCs/>
          <w:sz w:val="22"/>
          <w:szCs w:val="22"/>
        </w:rPr>
        <w:tab/>
      </w:r>
      <w:r>
        <w:rPr>
          <w:rFonts w:ascii="Calibri" w:hAnsi="Calibri" w:cs="Arial"/>
          <w:bCs/>
          <w:sz w:val="22"/>
          <w:szCs w:val="22"/>
        </w:rPr>
        <w:tab/>
        <w:t xml:space="preserve">        9.185</w:t>
      </w:r>
    </w:p>
    <w:p w:rsidR="003E5D9D" w:rsidRPr="003E5D9D" w:rsidRDefault="003E5D9D" w:rsidP="003E5D9D">
      <w:pPr>
        <w:numPr>
          <w:ilvl w:val="0"/>
          <w:numId w:val="32"/>
        </w:numPr>
        <w:rPr>
          <w:u w:val="single"/>
        </w:rPr>
      </w:pPr>
      <w:r w:rsidRPr="005068CE">
        <w:rPr>
          <w:rFonts w:ascii="Calibri" w:hAnsi="Calibri" w:cs="Arial"/>
          <w:bCs/>
          <w:sz w:val="22"/>
          <w:szCs w:val="22"/>
          <w:u w:val="single"/>
        </w:rPr>
        <w:t>Ostale kratkoročne obveze</w:t>
      </w:r>
      <w:r w:rsidRPr="005068CE">
        <w:rPr>
          <w:rFonts w:ascii="Calibri" w:hAnsi="Calibri" w:cs="Arial"/>
          <w:bCs/>
          <w:sz w:val="22"/>
          <w:szCs w:val="22"/>
          <w:u w:val="single"/>
        </w:rPr>
        <w:tab/>
      </w:r>
      <w:r w:rsidRPr="005068CE">
        <w:rPr>
          <w:rFonts w:ascii="Calibri" w:hAnsi="Calibri" w:cs="Arial"/>
          <w:bCs/>
          <w:sz w:val="22"/>
          <w:szCs w:val="22"/>
          <w:u w:val="single"/>
        </w:rPr>
        <w:tab/>
      </w:r>
      <w:r w:rsidR="009972D0">
        <w:rPr>
          <w:rFonts w:ascii="Calibri" w:hAnsi="Calibri" w:cs="Arial"/>
          <w:bCs/>
          <w:sz w:val="22"/>
          <w:szCs w:val="22"/>
          <w:u w:val="single"/>
        </w:rPr>
        <w:tab/>
      </w:r>
      <w:r w:rsidRPr="005068CE">
        <w:rPr>
          <w:rFonts w:ascii="Calibri" w:hAnsi="Calibri" w:cs="Arial"/>
          <w:bCs/>
          <w:sz w:val="22"/>
          <w:szCs w:val="22"/>
          <w:u w:val="single"/>
        </w:rPr>
        <w:tab/>
      </w:r>
      <w:r w:rsidRPr="005068CE">
        <w:rPr>
          <w:rFonts w:ascii="Calibri" w:hAnsi="Calibri" w:cs="Arial"/>
          <w:bCs/>
          <w:sz w:val="22"/>
          <w:szCs w:val="22"/>
          <w:u w:val="single"/>
        </w:rPr>
        <w:tab/>
      </w:r>
      <w:r w:rsidRPr="005068CE">
        <w:rPr>
          <w:rFonts w:ascii="Calibri" w:hAnsi="Calibri" w:cs="Arial"/>
          <w:bCs/>
          <w:sz w:val="22"/>
          <w:szCs w:val="22"/>
          <w:u w:val="single"/>
        </w:rPr>
        <w:tab/>
      </w:r>
      <w:r w:rsidRPr="005068CE">
        <w:rPr>
          <w:rFonts w:ascii="Calibri" w:hAnsi="Calibri" w:cs="Arial"/>
          <w:bCs/>
          <w:sz w:val="22"/>
          <w:szCs w:val="22"/>
          <w:u w:val="single"/>
        </w:rPr>
        <w:tab/>
        <w:t xml:space="preserve">   </w:t>
      </w:r>
      <w:r w:rsidR="00616A42">
        <w:rPr>
          <w:rFonts w:ascii="Calibri" w:hAnsi="Calibri" w:cs="Arial"/>
          <w:bCs/>
          <w:sz w:val="22"/>
          <w:szCs w:val="22"/>
          <w:u w:val="single"/>
        </w:rPr>
        <w:t>423</w:t>
      </w:r>
      <w:r w:rsidRPr="005068CE">
        <w:rPr>
          <w:rFonts w:ascii="Calibri" w:hAnsi="Calibri" w:cs="Arial"/>
          <w:bCs/>
          <w:sz w:val="22"/>
          <w:szCs w:val="22"/>
          <w:u w:val="single"/>
        </w:rPr>
        <w:t>.</w:t>
      </w:r>
      <w:r w:rsidR="00616A42">
        <w:rPr>
          <w:rFonts w:ascii="Calibri" w:hAnsi="Calibri" w:cs="Arial"/>
          <w:bCs/>
          <w:sz w:val="22"/>
          <w:szCs w:val="22"/>
          <w:u w:val="single"/>
        </w:rPr>
        <w:t>58</w:t>
      </w:r>
      <w:r w:rsidR="000F277D">
        <w:rPr>
          <w:rFonts w:ascii="Calibri" w:hAnsi="Calibri" w:cs="Arial"/>
          <w:bCs/>
          <w:sz w:val="22"/>
          <w:szCs w:val="22"/>
          <w:u w:val="single"/>
        </w:rPr>
        <w:t>5</w:t>
      </w:r>
    </w:p>
    <w:p w:rsidR="003E5D9D" w:rsidRPr="003E5D9D" w:rsidRDefault="003E5D9D" w:rsidP="003E5D9D">
      <w:pPr>
        <w:ind w:left="720"/>
      </w:pPr>
      <w:r w:rsidRPr="005068CE">
        <w:rPr>
          <w:rFonts w:ascii="Calibri" w:hAnsi="Calibri"/>
          <w:sz w:val="22"/>
          <w:szCs w:val="22"/>
        </w:rPr>
        <w:t>Ukupno:</w:t>
      </w:r>
      <w:r w:rsidRPr="005068CE">
        <w:rPr>
          <w:rFonts w:ascii="Calibri" w:hAnsi="Calibri"/>
          <w:sz w:val="22"/>
          <w:szCs w:val="22"/>
        </w:rPr>
        <w:tab/>
      </w:r>
      <w:r w:rsidRPr="005068CE">
        <w:rPr>
          <w:rFonts w:ascii="Calibri" w:hAnsi="Calibri"/>
          <w:sz w:val="22"/>
          <w:szCs w:val="22"/>
        </w:rPr>
        <w:tab/>
      </w:r>
      <w:r w:rsidRPr="005068CE">
        <w:rPr>
          <w:rFonts w:ascii="Calibri" w:hAnsi="Calibri"/>
          <w:sz w:val="22"/>
          <w:szCs w:val="22"/>
        </w:rPr>
        <w:tab/>
      </w:r>
      <w:r w:rsidRPr="005068CE">
        <w:rPr>
          <w:rFonts w:ascii="Calibri" w:hAnsi="Calibri"/>
          <w:sz w:val="22"/>
          <w:szCs w:val="22"/>
        </w:rPr>
        <w:tab/>
      </w:r>
      <w:r w:rsidR="009972D0">
        <w:rPr>
          <w:rFonts w:ascii="Calibri" w:hAnsi="Calibri"/>
          <w:sz w:val="22"/>
          <w:szCs w:val="22"/>
        </w:rPr>
        <w:tab/>
      </w:r>
      <w:r w:rsidRPr="005068CE">
        <w:rPr>
          <w:rFonts w:ascii="Calibri" w:hAnsi="Calibri"/>
          <w:sz w:val="22"/>
          <w:szCs w:val="22"/>
        </w:rPr>
        <w:tab/>
      </w:r>
      <w:r w:rsidRPr="005068CE">
        <w:rPr>
          <w:rFonts w:ascii="Calibri" w:hAnsi="Calibri"/>
          <w:sz w:val="22"/>
          <w:szCs w:val="22"/>
        </w:rPr>
        <w:tab/>
      </w:r>
      <w:r w:rsidRPr="005068CE">
        <w:rPr>
          <w:rFonts w:ascii="Calibri" w:hAnsi="Calibri"/>
          <w:sz w:val="22"/>
          <w:szCs w:val="22"/>
        </w:rPr>
        <w:tab/>
      </w:r>
      <w:r w:rsidRPr="005068CE">
        <w:rPr>
          <w:rFonts w:ascii="Calibri" w:hAnsi="Calibri"/>
          <w:sz w:val="22"/>
          <w:szCs w:val="22"/>
        </w:rPr>
        <w:tab/>
        <w:t>1.</w:t>
      </w:r>
      <w:r w:rsidR="00616A42">
        <w:rPr>
          <w:rFonts w:ascii="Calibri" w:hAnsi="Calibri"/>
          <w:sz w:val="22"/>
          <w:szCs w:val="22"/>
        </w:rPr>
        <w:t>2</w:t>
      </w:r>
      <w:r w:rsidR="00F81ECD">
        <w:rPr>
          <w:rFonts w:ascii="Calibri" w:hAnsi="Calibri"/>
          <w:sz w:val="22"/>
          <w:szCs w:val="22"/>
        </w:rPr>
        <w:t>2</w:t>
      </w:r>
      <w:r w:rsidR="000F277D">
        <w:rPr>
          <w:rFonts w:ascii="Calibri" w:hAnsi="Calibri"/>
          <w:sz w:val="22"/>
          <w:szCs w:val="22"/>
        </w:rPr>
        <w:t>1</w:t>
      </w:r>
      <w:r w:rsidRPr="005068CE">
        <w:rPr>
          <w:rFonts w:ascii="Calibri" w:hAnsi="Calibri"/>
          <w:sz w:val="22"/>
          <w:szCs w:val="22"/>
        </w:rPr>
        <w:t>.</w:t>
      </w:r>
      <w:r w:rsidR="000F277D">
        <w:rPr>
          <w:rFonts w:ascii="Calibri" w:hAnsi="Calibri"/>
          <w:sz w:val="22"/>
          <w:szCs w:val="22"/>
        </w:rPr>
        <w:t>368</w:t>
      </w:r>
    </w:p>
    <w:p w:rsidR="002F28C3" w:rsidRPr="002F28C3" w:rsidRDefault="002F28C3" w:rsidP="002F28C3">
      <w:pPr>
        <w:pStyle w:val="Heading3"/>
        <w:numPr>
          <w:ilvl w:val="0"/>
          <w:numId w:val="0"/>
        </w:numPr>
        <w:ind w:left="720" w:hanging="720"/>
        <w:rPr>
          <w:rFonts w:ascii="Calibri" w:hAnsi="Calibri"/>
          <w:i/>
          <w:sz w:val="22"/>
          <w:szCs w:val="22"/>
          <w:u w:val="single"/>
        </w:rPr>
      </w:pPr>
      <w:r w:rsidRPr="002F28C3">
        <w:rPr>
          <w:rFonts w:ascii="Calibri" w:hAnsi="Calibri"/>
          <w:sz w:val="22"/>
          <w:szCs w:val="22"/>
          <w:u w:val="single"/>
        </w:rPr>
        <w:t>2.</w:t>
      </w:r>
      <w:r w:rsidR="00C33FBC">
        <w:rPr>
          <w:rFonts w:ascii="Calibri" w:hAnsi="Calibri"/>
          <w:sz w:val="22"/>
          <w:szCs w:val="22"/>
          <w:u w:val="single"/>
        </w:rPr>
        <w:t>6</w:t>
      </w:r>
      <w:r w:rsidRPr="002F28C3">
        <w:rPr>
          <w:rFonts w:ascii="Calibri" w:hAnsi="Calibri"/>
          <w:sz w:val="22"/>
          <w:szCs w:val="22"/>
          <w:u w:val="single"/>
        </w:rPr>
        <w:t xml:space="preserve">.1. </w:t>
      </w:r>
      <w:r w:rsidR="00473330">
        <w:rPr>
          <w:rFonts w:ascii="Calibri" w:hAnsi="Calibri"/>
          <w:sz w:val="22"/>
          <w:szCs w:val="22"/>
          <w:u w:val="single"/>
        </w:rPr>
        <w:t>Obaveze prema dobavljačima</w:t>
      </w:r>
    </w:p>
    <w:p w:rsidR="008C6BD1" w:rsidRPr="005068CE" w:rsidRDefault="00CE4F8B" w:rsidP="00CE4F8B">
      <w:pPr>
        <w:jc w:val="both"/>
        <w:rPr>
          <w:rFonts w:ascii="Calibri" w:hAnsi="Calibri"/>
          <w:sz w:val="22"/>
          <w:szCs w:val="22"/>
        </w:rPr>
      </w:pPr>
      <w:r w:rsidRPr="005068CE">
        <w:rPr>
          <w:rFonts w:ascii="Calibri" w:hAnsi="Calibri"/>
          <w:sz w:val="22"/>
          <w:szCs w:val="22"/>
        </w:rPr>
        <w:t xml:space="preserve">Kao obaveza </w:t>
      </w:r>
      <w:r w:rsidR="008C6BD1" w:rsidRPr="005068CE">
        <w:rPr>
          <w:rFonts w:ascii="Calibri" w:hAnsi="Calibri"/>
          <w:sz w:val="22"/>
          <w:szCs w:val="22"/>
        </w:rPr>
        <w:t xml:space="preserve">prema dobavljačima su fakture dobavljača za isporuke do 31.12.2014. godine, a iste dospijevaju u 2015. godini,  </w:t>
      </w:r>
      <w:r w:rsidR="008C6BD1" w:rsidRPr="008C6BD1">
        <w:rPr>
          <w:rFonts w:ascii="Calibri" w:hAnsi="Calibri"/>
          <w:sz w:val="22"/>
          <w:szCs w:val="22"/>
        </w:rPr>
        <w:t>u iznosu 517.83</w:t>
      </w:r>
      <w:r w:rsidR="000F277D">
        <w:rPr>
          <w:rFonts w:ascii="Calibri" w:hAnsi="Calibri"/>
          <w:sz w:val="22"/>
          <w:szCs w:val="22"/>
        </w:rPr>
        <w:t>9</w:t>
      </w:r>
      <w:r w:rsidR="008C6BD1" w:rsidRPr="008C6BD1">
        <w:rPr>
          <w:rFonts w:ascii="Calibri" w:hAnsi="Calibri"/>
          <w:sz w:val="22"/>
          <w:szCs w:val="22"/>
        </w:rPr>
        <w:t xml:space="preserve"> kuna</w:t>
      </w:r>
      <w:r w:rsidR="000F277D">
        <w:rPr>
          <w:rFonts w:ascii="Calibri" w:hAnsi="Calibri"/>
          <w:sz w:val="22"/>
          <w:szCs w:val="22"/>
        </w:rPr>
        <w:t xml:space="preserve"> </w:t>
      </w:r>
      <w:r w:rsidR="008C6BD1" w:rsidRPr="005068CE">
        <w:rPr>
          <w:rFonts w:ascii="Calibri" w:hAnsi="Calibri"/>
          <w:sz w:val="22"/>
          <w:szCs w:val="22"/>
        </w:rPr>
        <w:t>i obveze za nefakturirane isporuke u iznosu 458 kuna.</w:t>
      </w:r>
    </w:p>
    <w:p w:rsidR="00473330" w:rsidRPr="002F28C3" w:rsidRDefault="00473330" w:rsidP="00473330">
      <w:pPr>
        <w:pStyle w:val="Heading3"/>
        <w:numPr>
          <w:ilvl w:val="0"/>
          <w:numId w:val="0"/>
        </w:numPr>
        <w:ind w:left="720" w:hanging="720"/>
        <w:rPr>
          <w:rFonts w:ascii="Calibri" w:hAnsi="Calibri"/>
          <w:i/>
          <w:sz w:val="22"/>
          <w:szCs w:val="22"/>
          <w:u w:val="single"/>
        </w:rPr>
      </w:pPr>
      <w:r w:rsidRPr="002F28C3">
        <w:rPr>
          <w:rFonts w:ascii="Calibri" w:hAnsi="Calibri"/>
          <w:sz w:val="22"/>
          <w:szCs w:val="22"/>
          <w:u w:val="single"/>
        </w:rPr>
        <w:t>2.</w:t>
      </w:r>
      <w:r w:rsidR="00C33FBC">
        <w:rPr>
          <w:rFonts w:ascii="Calibri" w:hAnsi="Calibri"/>
          <w:sz w:val="22"/>
          <w:szCs w:val="22"/>
          <w:u w:val="single"/>
        </w:rPr>
        <w:t>6</w:t>
      </w:r>
      <w:r w:rsidRPr="002F28C3">
        <w:rPr>
          <w:rFonts w:ascii="Calibri" w:hAnsi="Calibri"/>
          <w:sz w:val="22"/>
          <w:szCs w:val="22"/>
          <w:u w:val="single"/>
        </w:rPr>
        <w:t>.</w:t>
      </w:r>
      <w:r>
        <w:rPr>
          <w:rFonts w:ascii="Calibri" w:hAnsi="Calibri"/>
          <w:sz w:val="22"/>
          <w:szCs w:val="22"/>
          <w:u w:val="single"/>
        </w:rPr>
        <w:t>2</w:t>
      </w:r>
      <w:r w:rsidRPr="002F28C3">
        <w:rPr>
          <w:rFonts w:ascii="Calibri" w:hAnsi="Calibri"/>
          <w:sz w:val="22"/>
          <w:szCs w:val="22"/>
          <w:u w:val="single"/>
        </w:rPr>
        <w:t xml:space="preserve">. </w:t>
      </w:r>
      <w:r>
        <w:rPr>
          <w:rFonts w:ascii="Calibri" w:hAnsi="Calibri"/>
          <w:sz w:val="22"/>
          <w:szCs w:val="22"/>
          <w:u w:val="single"/>
        </w:rPr>
        <w:t>Obaveze prema zaposlenicima</w:t>
      </w:r>
    </w:p>
    <w:p w:rsidR="00CE4F8B" w:rsidRPr="005068CE" w:rsidRDefault="00410FBF" w:rsidP="008C6BD1">
      <w:pPr>
        <w:jc w:val="both"/>
        <w:rPr>
          <w:rFonts w:ascii="Calibri" w:hAnsi="Calibri"/>
          <w:sz w:val="22"/>
          <w:szCs w:val="22"/>
        </w:rPr>
      </w:pPr>
      <w:r w:rsidRPr="005068CE">
        <w:rPr>
          <w:rFonts w:ascii="Calibri" w:hAnsi="Calibri"/>
          <w:sz w:val="22"/>
          <w:szCs w:val="22"/>
        </w:rPr>
        <w:t>Obaveza prema zaposlenicima je zapravo obračunata plaća za prosinac 2014. godine, čije je dospijeće u siječnju 2015. godine. Plaća je regulirana internim aktom i važećim propisima Republike Hrvatske za obračunati porez i doprinose iz i na plaću, te za prosinac iznosi:</w:t>
      </w:r>
    </w:p>
    <w:p w:rsidR="00410FBF" w:rsidRPr="005068CE" w:rsidRDefault="00410FBF" w:rsidP="008C6BD1">
      <w:pPr>
        <w:numPr>
          <w:ilvl w:val="0"/>
          <w:numId w:val="32"/>
        </w:numPr>
        <w:jc w:val="both"/>
        <w:rPr>
          <w:rFonts w:ascii="Calibri" w:hAnsi="Calibri"/>
          <w:sz w:val="22"/>
          <w:szCs w:val="22"/>
        </w:rPr>
      </w:pPr>
      <w:r w:rsidRPr="005068CE">
        <w:rPr>
          <w:rFonts w:ascii="Calibri" w:hAnsi="Calibri"/>
          <w:sz w:val="22"/>
          <w:szCs w:val="22"/>
        </w:rPr>
        <w:t>Neto plaća</w:t>
      </w:r>
      <w:r w:rsidRPr="005068CE">
        <w:rPr>
          <w:rFonts w:ascii="Calibri" w:hAnsi="Calibri"/>
          <w:sz w:val="22"/>
          <w:szCs w:val="22"/>
        </w:rPr>
        <w:tab/>
      </w:r>
      <w:r w:rsidRPr="005068CE">
        <w:rPr>
          <w:rFonts w:ascii="Calibri" w:hAnsi="Calibri"/>
          <w:sz w:val="22"/>
          <w:szCs w:val="22"/>
        </w:rPr>
        <w:tab/>
      </w:r>
      <w:r w:rsidRPr="005068CE">
        <w:rPr>
          <w:rFonts w:ascii="Calibri" w:hAnsi="Calibri"/>
          <w:sz w:val="22"/>
          <w:szCs w:val="22"/>
        </w:rPr>
        <w:tab/>
      </w:r>
      <w:r w:rsidRPr="005068CE">
        <w:rPr>
          <w:rFonts w:ascii="Calibri" w:hAnsi="Calibri"/>
          <w:sz w:val="22"/>
          <w:szCs w:val="22"/>
        </w:rPr>
        <w:tab/>
      </w:r>
      <w:r w:rsidR="009972D0">
        <w:rPr>
          <w:rFonts w:ascii="Calibri" w:hAnsi="Calibri"/>
          <w:sz w:val="22"/>
          <w:szCs w:val="22"/>
        </w:rPr>
        <w:tab/>
      </w:r>
      <w:r w:rsidRPr="005068CE">
        <w:rPr>
          <w:rFonts w:ascii="Calibri" w:hAnsi="Calibri"/>
          <w:sz w:val="22"/>
          <w:szCs w:val="22"/>
        </w:rPr>
        <w:tab/>
      </w:r>
      <w:r w:rsidRPr="005068CE">
        <w:rPr>
          <w:rFonts w:ascii="Calibri" w:hAnsi="Calibri"/>
          <w:sz w:val="22"/>
          <w:szCs w:val="22"/>
        </w:rPr>
        <w:tab/>
      </w:r>
      <w:r w:rsidRPr="005068CE">
        <w:rPr>
          <w:rFonts w:ascii="Calibri" w:hAnsi="Calibri"/>
          <w:sz w:val="22"/>
          <w:szCs w:val="22"/>
        </w:rPr>
        <w:tab/>
      </w:r>
      <w:r w:rsidRPr="005068CE">
        <w:rPr>
          <w:rFonts w:ascii="Calibri" w:hAnsi="Calibri"/>
          <w:sz w:val="22"/>
          <w:szCs w:val="22"/>
        </w:rPr>
        <w:tab/>
        <w:t>163.05</w:t>
      </w:r>
      <w:r w:rsidR="000F277D">
        <w:rPr>
          <w:rFonts w:ascii="Calibri" w:hAnsi="Calibri"/>
          <w:sz w:val="22"/>
          <w:szCs w:val="22"/>
        </w:rPr>
        <w:t>6</w:t>
      </w:r>
    </w:p>
    <w:p w:rsidR="00410FBF" w:rsidRPr="005068CE" w:rsidRDefault="00410FBF" w:rsidP="008C6BD1">
      <w:pPr>
        <w:numPr>
          <w:ilvl w:val="0"/>
          <w:numId w:val="32"/>
        </w:numPr>
        <w:jc w:val="both"/>
        <w:rPr>
          <w:rFonts w:ascii="Calibri" w:hAnsi="Calibri"/>
          <w:sz w:val="22"/>
          <w:szCs w:val="22"/>
        </w:rPr>
      </w:pPr>
      <w:r w:rsidRPr="005068CE">
        <w:rPr>
          <w:rFonts w:ascii="Calibri" w:hAnsi="Calibri"/>
          <w:sz w:val="22"/>
          <w:szCs w:val="22"/>
        </w:rPr>
        <w:t>Ostala materijalna prava radnika (prijevoz na posao i sl.)</w:t>
      </w:r>
      <w:r w:rsidR="009972D0">
        <w:rPr>
          <w:rFonts w:ascii="Calibri" w:hAnsi="Calibri"/>
          <w:sz w:val="22"/>
          <w:szCs w:val="22"/>
        </w:rPr>
        <w:tab/>
      </w:r>
      <w:r w:rsidRPr="005068CE">
        <w:rPr>
          <w:rFonts w:ascii="Calibri" w:hAnsi="Calibri"/>
          <w:sz w:val="22"/>
          <w:szCs w:val="22"/>
        </w:rPr>
        <w:tab/>
      </w:r>
      <w:r w:rsidRPr="005068CE">
        <w:rPr>
          <w:rFonts w:ascii="Calibri" w:hAnsi="Calibri"/>
          <w:sz w:val="22"/>
          <w:szCs w:val="22"/>
        </w:rPr>
        <w:tab/>
        <w:t xml:space="preserve">  11.402</w:t>
      </w:r>
    </w:p>
    <w:p w:rsidR="00410FBF" w:rsidRPr="005068CE" w:rsidRDefault="00410FBF" w:rsidP="008C6BD1">
      <w:pPr>
        <w:numPr>
          <w:ilvl w:val="0"/>
          <w:numId w:val="32"/>
        </w:numPr>
        <w:jc w:val="both"/>
        <w:rPr>
          <w:rFonts w:ascii="Calibri" w:hAnsi="Calibri"/>
          <w:sz w:val="22"/>
          <w:szCs w:val="22"/>
        </w:rPr>
      </w:pPr>
      <w:r w:rsidRPr="005068CE">
        <w:rPr>
          <w:rFonts w:ascii="Calibri" w:hAnsi="Calibri"/>
          <w:sz w:val="22"/>
          <w:szCs w:val="22"/>
        </w:rPr>
        <w:t>Doprinosi iz plaća</w:t>
      </w:r>
      <w:r w:rsidRPr="005068CE">
        <w:rPr>
          <w:rFonts w:ascii="Calibri" w:hAnsi="Calibri"/>
          <w:sz w:val="22"/>
          <w:szCs w:val="22"/>
        </w:rPr>
        <w:tab/>
      </w:r>
      <w:r w:rsidRPr="005068CE">
        <w:rPr>
          <w:rFonts w:ascii="Calibri" w:hAnsi="Calibri"/>
          <w:sz w:val="22"/>
          <w:szCs w:val="22"/>
        </w:rPr>
        <w:tab/>
      </w:r>
      <w:r w:rsidRPr="005068CE">
        <w:rPr>
          <w:rFonts w:ascii="Calibri" w:hAnsi="Calibri"/>
          <w:sz w:val="22"/>
          <w:szCs w:val="22"/>
        </w:rPr>
        <w:tab/>
      </w:r>
      <w:r w:rsidRPr="005068CE">
        <w:rPr>
          <w:rFonts w:ascii="Calibri" w:hAnsi="Calibri"/>
          <w:sz w:val="22"/>
          <w:szCs w:val="22"/>
        </w:rPr>
        <w:tab/>
      </w:r>
      <w:r w:rsidRPr="005068CE">
        <w:rPr>
          <w:rFonts w:ascii="Calibri" w:hAnsi="Calibri"/>
          <w:sz w:val="22"/>
          <w:szCs w:val="22"/>
        </w:rPr>
        <w:tab/>
      </w:r>
      <w:r w:rsidR="009972D0">
        <w:rPr>
          <w:rFonts w:ascii="Calibri" w:hAnsi="Calibri"/>
          <w:sz w:val="22"/>
          <w:szCs w:val="22"/>
        </w:rPr>
        <w:tab/>
      </w:r>
      <w:r w:rsidRPr="005068CE">
        <w:rPr>
          <w:rFonts w:ascii="Calibri" w:hAnsi="Calibri"/>
          <w:sz w:val="22"/>
          <w:szCs w:val="22"/>
        </w:rPr>
        <w:tab/>
      </w:r>
      <w:r w:rsidRPr="005068CE">
        <w:rPr>
          <w:rFonts w:ascii="Calibri" w:hAnsi="Calibri"/>
          <w:sz w:val="22"/>
          <w:szCs w:val="22"/>
        </w:rPr>
        <w:tab/>
        <w:t xml:space="preserve">  56.177</w:t>
      </w:r>
    </w:p>
    <w:p w:rsidR="00410FBF" w:rsidRPr="005068CE" w:rsidRDefault="00410FBF" w:rsidP="008C6BD1">
      <w:pPr>
        <w:numPr>
          <w:ilvl w:val="0"/>
          <w:numId w:val="32"/>
        </w:numPr>
        <w:jc w:val="both"/>
        <w:rPr>
          <w:rFonts w:ascii="Calibri" w:hAnsi="Calibri"/>
          <w:sz w:val="22"/>
          <w:szCs w:val="22"/>
          <w:u w:val="single"/>
        </w:rPr>
      </w:pPr>
      <w:r w:rsidRPr="005068CE">
        <w:rPr>
          <w:rFonts w:ascii="Calibri" w:hAnsi="Calibri"/>
          <w:sz w:val="22"/>
          <w:szCs w:val="22"/>
          <w:u w:val="single"/>
        </w:rPr>
        <w:t>Doprinosi na plaću</w:t>
      </w:r>
      <w:r w:rsidRPr="005068CE">
        <w:rPr>
          <w:rFonts w:ascii="Calibri" w:hAnsi="Calibri"/>
          <w:sz w:val="22"/>
          <w:szCs w:val="22"/>
          <w:u w:val="single"/>
        </w:rPr>
        <w:tab/>
      </w:r>
      <w:r w:rsidRPr="005068CE">
        <w:rPr>
          <w:rFonts w:ascii="Calibri" w:hAnsi="Calibri"/>
          <w:sz w:val="22"/>
          <w:szCs w:val="22"/>
          <w:u w:val="single"/>
        </w:rPr>
        <w:tab/>
      </w:r>
      <w:r w:rsidRPr="005068CE">
        <w:rPr>
          <w:rFonts w:ascii="Calibri" w:hAnsi="Calibri"/>
          <w:sz w:val="22"/>
          <w:szCs w:val="22"/>
          <w:u w:val="single"/>
        </w:rPr>
        <w:tab/>
      </w:r>
      <w:r w:rsidRPr="005068CE">
        <w:rPr>
          <w:rFonts w:ascii="Calibri" w:hAnsi="Calibri"/>
          <w:sz w:val="22"/>
          <w:szCs w:val="22"/>
          <w:u w:val="single"/>
        </w:rPr>
        <w:tab/>
      </w:r>
      <w:r w:rsidRPr="005068CE">
        <w:rPr>
          <w:rFonts w:ascii="Calibri" w:hAnsi="Calibri"/>
          <w:sz w:val="22"/>
          <w:szCs w:val="22"/>
          <w:u w:val="single"/>
        </w:rPr>
        <w:tab/>
      </w:r>
      <w:r w:rsidR="009972D0">
        <w:rPr>
          <w:rFonts w:ascii="Calibri" w:hAnsi="Calibri"/>
          <w:sz w:val="22"/>
          <w:szCs w:val="22"/>
          <w:u w:val="single"/>
        </w:rPr>
        <w:tab/>
      </w:r>
      <w:r w:rsidRPr="005068CE">
        <w:rPr>
          <w:rFonts w:ascii="Calibri" w:hAnsi="Calibri"/>
          <w:sz w:val="22"/>
          <w:szCs w:val="22"/>
          <w:u w:val="single"/>
        </w:rPr>
        <w:tab/>
      </w:r>
      <w:r w:rsidRPr="005068CE">
        <w:rPr>
          <w:rFonts w:ascii="Calibri" w:hAnsi="Calibri"/>
          <w:sz w:val="22"/>
          <w:szCs w:val="22"/>
          <w:u w:val="single"/>
        </w:rPr>
        <w:tab/>
        <w:t xml:space="preserve">  39.666</w:t>
      </w:r>
    </w:p>
    <w:p w:rsidR="00410FBF" w:rsidRPr="003E5D9D" w:rsidRDefault="00410FBF" w:rsidP="008C6BD1">
      <w:pPr>
        <w:ind w:left="720"/>
        <w:jc w:val="both"/>
      </w:pPr>
      <w:r w:rsidRPr="00410FBF">
        <w:rPr>
          <w:rFonts w:ascii="Calibri" w:hAnsi="Calibri"/>
          <w:sz w:val="22"/>
          <w:szCs w:val="22"/>
        </w:rPr>
        <w:t>Ukupno:</w:t>
      </w:r>
      <w:r w:rsidRPr="00410FBF">
        <w:rPr>
          <w:rFonts w:ascii="Calibri" w:hAnsi="Calibri"/>
          <w:sz w:val="22"/>
          <w:szCs w:val="22"/>
        </w:rPr>
        <w:tab/>
      </w:r>
      <w:r w:rsidRPr="00410FBF">
        <w:rPr>
          <w:rFonts w:ascii="Calibri" w:hAnsi="Calibri"/>
          <w:sz w:val="22"/>
          <w:szCs w:val="22"/>
        </w:rPr>
        <w:tab/>
      </w:r>
      <w:r w:rsidRPr="00410FBF">
        <w:rPr>
          <w:rFonts w:ascii="Calibri" w:hAnsi="Calibri"/>
          <w:sz w:val="22"/>
          <w:szCs w:val="22"/>
        </w:rPr>
        <w:tab/>
      </w:r>
      <w:r w:rsidRPr="00410FBF">
        <w:rPr>
          <w:rFonts w:ascii="Calibri" w:hAnsi="Calibri"/>
          <w:sz w:val="22"/>
          <w:szCs w:val="22"/>
        </w:rPr>
        <w:tab/>
      </w:r>
      <w:r w:rsidRPr="00410FBF">
        <w:rPr>
          <w:rFonts w:ascii="Calibri" w:hAnsi="Calibri"/>
          <w:sz w:val="22"/>
          <w:szCs w:val="22"/>
        </w:rPr>
        <w:tab/>
      </w:r>
      <w:r w:rsidRPr="00410FBF">
        <w:rPr>
          <w:rFonts w:ascii="Calibri" w:hAnsi="Calibri"/>
          <w:sz w:val="22"/>
          <w:szCs w:val="22"/>
        </w:rPr>
        <w:tab/>
      </w:r>
      <w:r w:rsidR="009972D0">
        <w:rPr>
          <w:rFonts w:ascii="Calibri" w:hAnsi="Calibri"/>
          <w:sz w:val="22"/>
          <w:szCs w:val="22"/>
        </w:rPr>
        <w:tab/>
      </w:r>
      <w:r w:rsidRPr="00410FBF">
        <w:rPr>
          <w:rFonts w:ascii="Calibri" w:hAnsi="Calibri"/>
          <w:sz w:val="22"/>
          <w:szCs w:val="22"/>
        </w:rPr>
        <w:tab/>
      </w:r>
      <w:r w:rsidRPr="00410FBF">
        <w:rPr>
          <w:rFonts w:ascii="Calibri" w:hAnsi="Calibri"/>
          <w:sz w:val="22"/>
          <w:szCs w:val="22"/>
        </w:rPr>
        <w:tab/>
      </w:r>
      <w:r w:rsidR="008C6BD1">
        <w:rPr>
          <w:rFonts w:ascii="Calibri" w:hAnsi="Calibri"/>
          <w:sz w:val="22"/>
          <w:szCs w:val="22"/>
        </w:rPr>
        <w:t>270.301</w:t>
      </w:r>
    </w:p>
    <w:p w:rsidR="00473330" w:rsidRPr="002F28C3" w:rsidRDefault="00861C84" w:rsidP="00473330">
      <w:pPr>
        <w:pStyle w:val="Heading3"/>
        <w:numPr>
          <w:ilvl w:val="0"/>
          <w:numId w:val="0"/>
        </w:numPr>
        <w:ind w:left="720" w:hanging="720"/>
        <w:rPr>
          <w:rFonts w:ascii="Calibri" w:hAnsi="Calibri"/>
          <w:i/>
          <w:sz w:val="22"/>
          <w:szCs w:val="22"/>
          <w:u w:val="single"/>
        </w:rPr>
      </w:pPr>
      <w:r w:rsidRPr="002F28C3">
        <w:rPr>
          <w:rFonts w:ascii="Calibri" w:hAnsi="Calibri"/>
          <w:sz w:val="22"/>
          <w:szCs w:val="22"/>
          <w:u w:val="single"/>
        </w:rPr>
        <w:t>2.</w:t>
      </w:r>
      <w:r>
        <w:rPr>
          <w:rFonts w:ascii="Calibri" w:hAnsi="Calibri"/>
          <w:sz w:val="22"/>
          <w:szCs w:val="22"/>
          <w:u w:val="single"/>
        </w:rPr>
        <w:t>6</w:t>
      </w:r>
      <w:r w:rsidRPr="002F28C3">
        <w:rPr>
          <w:rFonts w:ascii="Calibri" w:hAnsi="Calibri"/>
          <w:sz w:val="22"/>
          <w:szCs w:val="22"/>
          <w:u w:val="single"/>
        </w:rPr>
        <w:t>.</w:t>
      </w:r>
      <w:r>
        <w:rPr>
          <w:rFonts w:ascii="Calibri" w:hAnsi="Calibri"/>
          <w:sz w:val="22"/>
          <w:szCs w:val="22"/>
          <w:u w:val="single"/>
        </w:rPr>
        <w:t>3</w:t>
      </w:r>
      <w:r w:rsidRPr="002F28C3">
        <w:rPr>
          <w:rFonts w:ascii="Calibri" w:hAnsi="Calibri"/>
          <w:sz w:val="22"/>
          <w:szCs w:val="22"/>
          <w:u w:val="single"/>
        </w:rPr>
        <w:t xml:space="preserve">. </w:t>
      </w:r>
      <w:r w:rsidR="00473330">
        <w:rPr>
          <w:rFonts w:ascii="Calibri" w:hAnsi="Calibri"/>
          <w:sz w:val="22"/>
          <w:szCs w:val="22"/>
          <w:u w:val="single"/>
        </w:rPr>
        <w:t>Ostale kratkoroč</w:t>
      </w:r>
      <w:r w:rsidR="006225BD">
        <w:rPr>
          <w:rFonts w:ascii="Calibri" w:hAnsi="Calibri"/>
          <w:sz w:val="22"/>
          <w:szCs w:val="22"/>
          <w:u w:val="single"/>
        </w:rPr>
        <w:t>n</w:t>
      </w:r>
      <w:r w:rsidR="00473330">
        <w:rPr>
          <w:rFonts w:ascii="Calibri" w:hAnsi="Calibri"/>
          <w:sz w:val="22"/>
          <w:szCs w:val="22"/>
          <w:u w:val="single"/>
        </w:rPr>
        <w:t>e obaveze</w:t>
      </w:r>
    </w:p>
    <w:p w:rsidR="00473330" w:rsidRPr="00410FBF" w:rsidRDefault="00473330" w:rsidP="00473330">
      <w:pPr>
        <w:jc w:val="both"/>
        <w:rPr>
          <w:rFonts w:ascii="Calibri" w:hAnsi="Calibri"/>
          <w:sz w:val="22"/>
          <w:szCs w:val="22"/>
        </w:rPr>
      </w:pPr>
      <w:r w:rsidRPr="00410FBF">
        <w:rPr>
          <w:rFonts w:ascii="Calibri" w:hAnsi="Calibri"/>
          <w:sz w:val="22"/>
          <w:szCs w:val="22"/>
        </w:rPr>
        <w:t xml:space="preserve">Kao ostala kratkoročna obaveza knjižena je fakturirana, a nenaplaćena Naknada za razvoj odvodnje u iznosu </w:t>
      </w:r>
      <w:r w:rsidR="00616A42">
        <w:rPr>
          <w:rFonts w:ascii="Calibri" w:hAnsi="Calibri"/>
          <w:sz w:val="22"/>
          <w:szCs w:val="22"/>
        </w:rPr>
        <w:t>423</w:t>
      </w:r>
      <w:r w:rsidRPr="00410FBF">
        <w:rPr>
          <w:rFonts w:ascii="Calibri" w:hAnsi="Calibri"/>
          <w:sz w:val="22"/>
          <w:szCs w:val="22"/>
        </w:rPr>
        <w:t>.</w:t>
      </w:r>
      <w:r w:rsidR="00616A42">
        <w:rPr>
          <w:rFonts w:ascii="Calibri" w:hAnsi="Calibri"/>
          <w:sz w:val="22"/>
          <w:szCs w:val="22"/>
        </w:rPr>
        <w:t>58</w:t>
      </w:r>
      <w:r w:rsidR="00A24559">
        <w:rPr>
          <w:rFonts w:ascii="Calibri" w:hAnsi="Calibri"/>
          <w:sz w:val="22"/>
          <w:szCs w:val="22"/>
        </w:rPr>
        <w:t>5</w:t>
      </w:r>
      <w:r w:rsidRPr="00410FBF">
        <w:rPr>
          <w:rFonts w:ascii="Calibri" w:hAnsi="Calibri"/>
          <w:sz w:val="22"/>
          <w:szCs w:val="22"/>
        </w:rPr>
        <w:t xml:space="preserve"> kun</w:t>
      </w:r>
      <w:r w:rsidR="00A24559">
        <w:rPr>
          <w:rFonts w:ascii="Calibri" w:hAnsi="Calibri"/>
          <w:sz w:val="22"/>
          <w:szCs w:val="22"/>
        </w:rPr>
        <w:t>a</w:t>
      </w:r>
      <w:r w:rsidRPr="00410FBF">
        <w:rPr>
          <w:rFonts w:ascii="Calibri" w:hAnsi="Calibri"/>
          <w:sz w:val="22"/>
          <w:szCs w:val="22"/>
        </w:rPr>
        <w:t xml:space="preserve">. </w:t>
      </w:r>
      <w:r w:rsidR="005F324C">
        <w:rPr>
          <w:rFonts w:ascii="Calibri" w:hAnsi="Calibri"/>
          <w:sz w:val="22"/>
          <w:szCs w:val="22"/>
        </w:rPr>
        <w:t xml:space="preserve">U odnosu na 2013. g. to je porast od 21%. </w:t>
      </w:r>
      <w:r w:rsidRPr="00410FBF">
        <w:rPr>
          <w:rFonts w:ascii="Calibri" w:hAnsi="Calibri"/>
          <w:sz w:val="22"/>
          <w:szCs w:val="22"/>
        </w:rPr>
        <w:t>Fakturiranje ove naknade vrši Vodoopskrba i odvodnja d.o.o. Zagreb, a naplaćena se koristi za izgradnju kanalizacijske infrastrukture na području Grada Samobora.</w:t>
      </w:r>
    </w:p>
    <w:p w:rsidR="00CE4F8B" w:rsidRPr="005068CE" w:rsidRDefault="00473330" w:rsidP="00CE4F8B">
      <w:pPr>
        <w:pStyle w:val="Heading1"/>
        <w:numPr>
          <w:ilvl w:val="0"/>
          <w:numId w:val="0"/>
        </w:numPr>
        <w:ind w:left="432" w:hanging="432"/>
        <w:rPr>
          <w:rFonts w:ascii="Calibri" w:hAnsi="Calibri"/>
          <w:sz w:val="22"/>
          <w:szCs w:val="22"/>
          <w:u w:val="single"/>
        </w:rPr>
      </w:pPr>
      <w:bookmarkStart w:id="23" w:name="_Ref410197587"/>
      <w:r w:rsidRPr="005068CE">
        <w:rPr>
          <w:rFonts w:ascii="Calibri" w:hAnsi="Calibri"/>
          <w:sz w:val="22"/>
          <w:szCs w:val="22"/>
          <w:u w:val="single"/>
        </w:rPr>
        <w:t>2</w:t>
      </w:r>
      <w:r w:rsidR="00CE4F8B" w:rsidRPr="005068CE">
        <w:rPr>
          <w:rFonts w:ascii="Calibri" w:hAnsi="Calibri"/>
          <w:sz w:val="22"/>
          <w:szCs w:val="22"/>
          <w:u w:val="single"/>
        </w:rPr>
        <w:t>.</w:t>
      </w:r>
      <w:r w:rsidR="00C33FBC">
        <w:rPr>
          <w:rFonts w:ascii="Calibri" w:hAnsi="Calibri"/>
          <w:sz w:val="22"/>
          <w:szCs w:val="22"/>
          <w:u w:val="single"/>
        </w:rPr>
        <w:t>7</w:t>
      </w:r>
      <w:r w:rsidR="00CE4F8B" w:rsidRPr="005068CE">
        <w:rPr>
          <w:rFonts w:ascii="Calibri" w:hAnsi="Calibri"/>
          <w:sz w:val="22"/>
          <w:szCs w:val="22"/>
          <w:u w:val="single"/>
        </w:rPr>
        <w:t>. ODGOĐENO PLAĆANJE TROŠKOVA I PRIHODI BUDUĆEG RAZDOBLJA</w:t>
      </w:r>
      <w:bookmarkEnd w:id="23"/>
    </w:p>
    <w:p w:rsidR="00CE4F8B" w:rsidRPr="005068CE" w:rsidRDefault="00CE4F8B" w:rsidP="000D7742">
      <w:pPr>
        <w:pStyle w:val="BodyText"/>
        <w:jc w:val="both"/>
        <w:rPr>
          <w:rFonts w:ascii="Calibri" w:hAnsi="Calibri"/>
          <w:sz w:val="22"/>
          <w:szCs w:val="22"/>
        </w:rPr>
      </w:pPr>
      <w:r w:rsidRPr="005068CE">
        <w:rPr>
          <w:rFonts w:ascii="Calibri" w:hAnsi="Calibri"/>
          <w:sz w:val="22"/>
          <w:szCs w:val="22"/>
        </w:rPr>
        <w:t>Prema HSFI – 15 primici, potpore i financiranja dugotrajne imovine iz sredstava proračuna i drugih izvora povećavaju obračunate prihode (odgođeno priznavanje prihoda kroz amortizacijski vijek trajanja sredstva) u visini sredstava primljenih za nabavu dugotrajne imovine. Prihodi razdoblja odobravaju se u visini obračunate godišnje amortizacije i u cijelosti se priznaju do kraja amortizacijskog vijeka.</w:t>
      </w:r>
    </w:p>
    <w:p w:rsidR="00A24559" w:rsidRDefault="00CE4F8B" w:rsidP="005F324C">
      <w:pPr>
        <w:rPr>
          <w:rFonts w:ascii="Calibri" w:hAnsi="Calibri"/>
          <w:sz w:val="22"/>
          <w:szCs w:val="22"/>
        </w:rPr>
      </w:pPr>
      <w:r w:rsidRPr="005068CE">
        <w:rPr>
          <w:rFonts w:ascii="Calibri" w:hAnsi="Calibri"/>
          <w:sz w:val="22"/>
          <w:szCs w:val="22"/>
        </w:rPr>
        <w:t>Odgođeno plaćanje troškova i prihod budućeg razdoblja iskazan u bilanci na dan 31.12.2014. godine odnosi se na:</w:t>
      </w:r>
    </w:p>
    <w:p w:rsidR="005F324C" w:rsidRPr="0051008A" w:rsidRDefault="00A24559" w:rsidP="005F324C">
      <w:pPr>
        <w:rPr>
          <w:rFonts w:ascii="Calibri" w:hAnsi="Calibri"/>
          <w:sz w:val="22"/>
          <w:szCs w:val="22"/>
          <w:u w:val="single"/>
        </w:rPr>
      </w:pPr>
      <w:r w:rsidRPr="00A24559">
        <w:rPr>
          <w:rFonts w:ascii="Calibri" w:hAnsi="Calibri"/>
          <w:sz w:val="22"/>
          <w:szCs w:val="22"/>
        </w:rPr>
        <w:tab/>
      </w:r>
      <w:r w:rsidR="005F324C" w:rsidRPr="0051008A">
        <w:rPr>
          <w:rFonts w:ascii="Calibri" w:hAnsi="Calibri"/>
          <w:sz w:val="22"/>
          <w:szCs w:val="22"/>
          <w:u w:val="single"/>
        </w:rPr>
        <w:tab/>
      </w:r>
      <w:r w:rsidR="005F324C" w:rsidRPr="0051008A">
        <w:rPr>
          <w:rFonts w:ascii="Calibri" w:hAnsi="Calibri"/>
          <w:sz w:val="22"/>
          <w:szCs w:val="22"/>
          <w:u w:val="single"/>
        </w:rPr>
        <w:tab/>
      </w:r>
      <w:r w:rsidR="005F324C" w:rsidRPr="0051008A">
        <w:rPr>
          <w:rFonts w:ascii="Calibri" w:hAnsi="Calibri"/>
          <w:sz w:val="22"/>
          <w:szCs w:val="22"/>
          <w:u w:val="single"/>
        </w:rPr>
        <w:tab/>
      </w:r>
      <w:r w:rsidR="005F324C" w:rsidRPr="0051008A">
        <w:rPr>
          <w:rFonts w:ascii="Calibri" w:hAnsi="Calibri"/>
          <w:sz w:val="22"/>
          <w:szCs w:val="22"/>
          <w:u w:val="single"/>
        </w:rPr>
        <w:tab/>
      </w:r>
      <w:r w:rsidR="005F324C">
        <w:rPr>
          <w:rFonts w:ascii="Calibri" w:hAnsi="Calibri"/>
          <w:sz w:val="22"/>
          <w:szCs w:val="22"/>
          <w:u w:val="single"/>
        </w:rPr>
        <w:tab/>
      </w:r>
      <w:r w:rsidR="005F324C">
        <w:rPr>
          <w:rFonts w:ascii="Calibri" w:hAnsi="Calibri"/>
          <w:sz w:val="22"/>
          <w:szCs w:val="22"/>
          <w:u w:val="single"/>
        </w:rPr>
        <w:tab/>
      </w:r>
      <w:r w:rsidR="005F324C">
        <w:rPr>
          <w:rFonts w:ascii="Calibri" w:hAnsi="Calibri"/>
          <w:sz w:val="22"/>
          <w:szCs w:val="22"/>
          <w:u w:val="single"/>
        </w:rPr>
        <w:tab/>
      </w:r>
      <w:r w:rsidR="005F324C" w:rsidRPr="0051008A">
        <w:rPr>
          <w:rFonts w:ascii="Calibri" w:hAnsi="Calibri"/>
          <w:sz w:val="22"/>
          <w:szCs w:val="22"/>
          <w:u w:val="single"/>
        </w:rPr>
        <w:t>31.12.2013.</w:t>
      </w:r>
      <w:r w:rsidR="005F324C" w:rsidRPr="0051008A">
        <w:rPr>
          <w:rFonts w:ascii="Calibri" w:hAnsi="Calibri"/>
          <w:sz w:val="22"/>
          <w:szCs w:val="22"/>
          <w:u w:val="single"/>
        </w:rPr>
        <w:tab/>
        <w:t>31.12.2014.</w:t>
      </w:r>
      <w:r w:rsidR="005F324C" w:rsidRPr="0051008A">
        <w:rPr>
          <w:rFonts w:ascii="Calibri" w:hAnsi="Calibri"/>
          <w:sz w:val="22"/>
          <w:szCs w:val="22"/>
          <w:u w:val="single"/>
        </w:rPr>
        <w:tab/>
        <w:t>Index</w:t>
      </w:r>
    </w:p>
    <w:p w:rsidR="00314D14" w:rsidRDefault="00CE4F8B" w:rsidP="000D29F3">
      <w:pPr>
        <w:pStyle w:val="ListParagraph"/>
        <w:widowControl w:val="0"/>
        <w:numPr>
          <w:ilvl w:val="0"/>
          <w:numId w:val="32"/>
        </w:numPr>
        <w:contextualSpacing/>
        <w:rPr>
          <w:rFonts w:ascii="Calibri" w:hAnsi="Calibri"/>
          <w:sz w:val="22"/>
          <w:szCs w:val="22"/>
        </w:rPr>
      </w:pPr>
      <w:r w:rsidRPr="00314D14">
        <w:rPr>
          <w:rFonts w:ascii="Calibri" w:hAnsi="Calibri"/>
          <w:sz w:val="22"/>
          <w:szCs w:val="22"/>
        </w:rPr>
        <w:t>Neutrošena Naknada za razvoj odvodnje</w:t>
      </w:r>
      <w:r w:rsidRPr="00314D14">
        <w:rPr>
          <w:rFonts w:ascii="Calibri" w:hAnsi="Calibri"/>
          <w:sz w:val="22"/>
          <w:szCs w:val="22"/>
        </w:rPr>
        <w:tab/>
      </w:r>
      <w:r w:rsidRPr="00314D14">
        <w:rPr>
          <w:rFonts w:ascii="Calibri" w:hAnsi="Calibri"/>
          <w:sz w:val="22"/>
          <w:szCs w:val="22"/>
        </w:rPr>
        <w:tab/>
      </w:r>
      <w:r w:rsidR="005F324C" w:rsidRPr="00314D14">
        <w:rPr>
          <w:rFonts w:ascii="Calibri" w:hAnsi="Calibri"/>
          <w:sz w:val="22"/>
          <w:szCs w:val="22"/>
        </w:rPr>
        <w:t xml:space="preserve">  1.826.112</w:t>
      </w:r>
      <w:r w:rsidRPr="00314D14">
        <w:rPr>
          <w:rFonts w:ascii="Calibri" w:hAnsi="Calibri"/>
          <w:sz w:val="22"/>
          <w:szCs w:val="22"/>
        </w:rPr>
        <w:tab/>
        <w:t xml:space="preserve">  </w:t>
      </w:r>
      <w:r w:rsidR="000D7742" w:rsidRPr="00314D14">
        <w:rPr>
          <w:rFonts w:ascii="Calibri" w:hAnsi="Calibri"/>
          <w:sz w:val="22"/>
          <w:szCs w:val="22"/>
        </w:rPr>
        <w:t>2</w:t>
      </w:r>
      <w:r w:rsidRPr="00314D14">
        <w:rPr>
          <w:rFonts w:ascii="Calibri" w:hAnsi="Calibri"/>
          <w:sz w:val="22"/>
          <w:szCs w:val="22"/>
        </w:rPr>
        <w:t>.</w:t>
      </w:r>
      <w:r w:rsidR="000D7742" w:rsidRPr="00314D14">
        <w:rPr>
          <w:rFonts w:ascii="Calibri" w:hAnsi="Calibri"/>
          <w:sz w:val="22"/>
          <w:szCs w:val="22"/>
        </w:rPr>
        <w:t>2</w:t>
      </w:r>
      <w:r w:rsidR="00616A42" w:rsidRPr="00314D14">
        <w:rPr>
          <w:rFonts w:ascii="Calibri" w:hAnsi="Calibri"/>
          <w:sz w:val="22"/>
          <w:szCs w:val="22"/>
        </w:rPr>
        <w:t>73</w:t>
      </w:r>
      <w:r w:rsidRPr="00314D14">
        <w:rPr>
          <w:rFonts w:ascii="Calibri" w:hAnsi="Calibri"/>
          <w:sz w:val="22"/>
          <w:szCs w:val="22"/>
        </w:rPr>
        <w:t>.</w:t>
      </w:r>
      <w:r w:rsidR="008926B6">
        <w:rPr>
          <w:rFonts w:ascii="Calibri" w:hAnsi="Calibri"/>
          <w:sz w:val="22"/>
          <w:szCs w:val="22"/>
        </w:rPr>
        <w:t>322</w:t>
      </w:r>
      <w:r w:rsidR="008926B6">
        <w:rPr>
          <w:rFonts w:ascii="Calibri" w:hAnsi="Calibri"/>
          <w:sz w:val="22"/>
          <w:szCs w:val="22"/>
        </w:rPr>
        <w:tab/>
        <w:t xml:space="preserve">   124</w:t>
      </w:r>
    </w:p>
    <w:p w:rsidR="00A24559" w:rsidRPr="00A24559" w:rsidRDefault="00A24559" w:rsidP="00A24559">
      <w:pPr>
        <w:pStyle w:val="ListParagraph"/>
        <w:widowControl w:val="0"/>
        <w:numPr>
          <w:ilvl w:val="0"/>
          <w:numId w:val="32"/>
        </w:numPr>
        <w:contextualSpacing/>
        <w:rPr>
          <w:rFonts w:ascii="Calibri" w:hAnsi="Calibri"/>
          <w:sz w:val="22"/>
          <w:szCs w:val="22"/>
          <w:u w:val="single"/>
        </w:rPr>
      </w:pPr>
      <w:r w:rsidRPr="00314D14">
        <w:rPr>
          <w:rFonts w:ascii="Calibri" w:hAnsi="Calibri"/>
          <w:sz w:val="22"/>
          <w:szCs w:val="22"/>
        </w:rPr>
        <w:t>Odgođeno priznavanje prihoda investicija u tijeku</w:t>
      </w:r>
      <w:r w:rsidRPr="00314D14">
        <w:rPr>
          <w:rFonts w:ascii="Calibri" w:hAnsi="Calibri"/>
          <w:sz w:val="22"/>
          <w:szCs w:val="22"/>
        </w:rPr>
        <w:tab/>
        <w:t>13.215.989</w:t>
      </w:r>
      <w:r w:rsidRPr="00314D14">
        <w:rPr>
          <w:rFonts w:ascii="Calibri" w:hAnsi="Calibri"/>
          <w:sz w:val="22"/>
          <w:szCs w:val="22"/>
        </w:rPr>
        <w:tab/>
      </w:r>
      <w:r w:rsidRPr="00314D14">
        <w:rPr>
          <w:rFonts w:ascii="Calibri" w:hAnsi="Calibri"/>
          <w:color w:val="000000"/>
          <w:sz w:val="22"/>
          <w:szCs w:val="22"/>
        </w:rPr>
        <w:t>12.90</w:t>
      </w:r>
      <w:r>
        <w:rPr>
          <w:rFonts w:ascii="Calibri" w:hAnsi="Calibri"/>
          <w:color w:val="000000"/>
          <w:sz w:val="22"/>
          <w:szCs w:val="22"/>
        </w:rPr>
        <w:t>1</w:t>
      </w:r>
      <w:r w:rsidRPr="00314D14">
        <w:rPr>
          <w:rFonts w:ascii="Calibri" w:hAnsi="Calibri"/>
          <w:color w:val="000000"/>
          <w:sz w:val="22"/>
          <w:szCs w:val="22"/>
        </w:rPr>
        <w:t>.5</w:t>
      </w:r>
      <w:r>
        <w:rPr>
          <w:rFonts w:ascii="Calibri" w:hAnsi="Calibri"/>
          <w:color w:val="000000"/>
          <w:sz w:val="22"/>
          <w:szCs w:val="22"/>
        </w:rPr>
        <w:t>88</w:t>
      </w:r>
      <w:r>
        <w:rPr>
          <w:rFonts w:ascii="Calibri" w:hAnsi="Calibri"/>
          <w:color w:val="000000"/>
          <w:sz w:val="22"/>
          <w:szCs w:val="22"/>
        </w:rPr>
        <w:tab/>
        <w:t xml:space="preserve">     98</w:t>
      </w:r>
    </w:p>
    <w:p w:rsidR="00A24559" w:rsidRPr="00A24559" w:rsidRDefault="00CE4F8B" w:rsidP="00A24559">
      <w:pPr>
        <w:pStyle w:val="ListParagraph"/>
        <w:widowControl w:val="0"/>
        <w:numPr>
          <w:ilvl w:val="0"/>
          <w:numId w:val="32"/>
        </w:numPr>
        <w:contextualSpacing/>
        <w:rPr>
          <w:rFonts w:ascii="Calibri" w:hAnsi="Calibri"/>
          <w:sz w:val="22"/>
          <w:szCs w:val="22"/>
        </w:rPr>
      </w:pPr>
      <w:r w:rsidRPr="00314D14">
        <w:rPr>
          <w:rFonts w:ascii="Calibri" w:hAnsi="Calibri"/>
          <w:sz w:val="22"/>
          <w:szCs w:val="22"/>
        </w:rPr>
        <w:t>Odgođeno priznavanje prihoda kanalizacija u upotrebi</w:t>
      </w:r>
      <w:r w:rsidRPr="00314D14">
        <w:rPr>
          <w:rFonts w:ascii="Calibri" w:hAnsi="Calibri"/>
          <w:sz w:val="22"/>
          <w:szCs w:val="22"/>
        </w:rPr>
        <w:tab/>
      </w:r>
      <w:r w:rsidR="005F324C" w:rsidRPr="00314D14">
        <w:rPr>
          <w:rFonts w:ascii="Calibri" w:hAnsi="Calibri"/>
          <w:sz w:val="22"/>
          <w:szCs w:val="22"/>
        </w:rPr>
        <w:t>53.511.897</w:t>
      </w:r>
      <w:r w:rsidRPr="00314D14">
        <w:rPr>
          <w:rFonts w:ascii="Calibri" w:hAnsi="Calibri"/>
          <w:sz w:val="22"/>
          <w:szCs w:val="22"/>
        </w:rPr>
        <w:tab/>
        <w:t>5</w:t>
      </w:r>
      <w:r w:rsidR="000D7742" w:rsidRPr="00314D14">
        <w:rPr>
          <w:rFonts w:ascii="Calibri" w:hAnsi="Calibri"/>
          <w:sz w:val="22"/>
          <w:szCs w:val="22"/>
        </w:rPr>
        <w:t>4</w:t>
      </w:r>
      <w:r w:rsidRPr="00314D14">
        <w:rPr>
          <w:rFonts w:ascii="Calibri" w:hAnsi="Calibri"/>
          <w:sz w:val="22"/>
          <w:szCs w:val="22"/>
        </w:rPr>
        <w:t>.</w:t>
      </w:r>
      <w:r w:rsidR="000D7742" w:rsidRPr="00314D14">
        <w:rPr>
          <w:rFonts w:ascii="Calibri" w:hAnsi="Calibri"/>
          <w:sz w:val="22"/>
          <w:szCs w:val="22"/>
        </w:rPr>
        <w:t>738</w:t>
      </w:r>
      <w:r w:rsidRPr="00314D14">
        <w:rPr>
          <w:rFonts w:ascii="Calibri" w:hAnsi="Calibri"/>
          <w:sz w:val="22"/>
          <w:szCs w:val="22"/>
        </w:rPr>
        <w:t>.</w:t>
      </w:r>
      <w:r w:rsidR="008926B6">
        <w:rPr>
          <w:rFonts w:ascii="Calibri" w:hAnsi="Calibri"/>
          <w:sz w:val="22"/>
          <w:szCs w:val="22"/>
        </w:rPr>
        <w:t>086</w:t>
      </w:r>
      <w:r w:rsidR="008926B6">
        <w:rPr>
          <w:rFonts w:ascii="Calibri" w:hAnsi="Calibri"/>
          <w:sz w:val="22"/>
          <w:szCs w:val="22"/>
        </w:rPr>
        <w:tab/>
        <w:t xml:space="preserve">   102</w:t>
      </w:r>
    </w:p>
    <w:p w:rsidR="00314D14" w:rsidRPr="00314D14" w:rsidRDefault="00CE4F8B" w:rsidP="000D29F3">
      <w:pPr>
        <w:pStyle w:val="ListParagraph"/>
        <w:widowControl w:val="0"/>
        <w:numPr>
          <w:ilvl w:val="0"/>
          <w:numId w:val="32"/>
        </w:numPr>
        <w:contextualSpacing/>
        <w:rPr>
          <w:rFonts w:ascii="Calibri" w:hAnsi="Calibri"/>
          <w:sz w:val="22"/>
          <w:szCs w:val="22"/>
          <w:u w:val="single"/>
        </w:rPr>
      </w:pPr>
      <w:r w:rsidRPr="00314D14">
        <w:rPr>
          <w:rFonts w:ascii="Calibri" w:hAnsi="Calibri"/>
          <w:sz w:val="22"/>
          <w:szCs w:val="22"/>
        </w:rPr>
        <w:t>Odgođeno priznavanje prihoda investicija u tijeku</w:t>
      </w:r>
      <w:r w:rsidRPr="00314D14">
        <w:rPr>
          <w:rFonts w:ascii="Calibri" w:hAnsi="Calibri"/>
          <w:sz w:val="22"/>
          <w:szCs w:val="22"/>
        </w:rPr>
        <w:tab/>
      </w:r>
      <w:r w:rsidR="005F324C" w:rsidRPr="00314D14">
        <w:rPr>
          <w:rFonts w:ascii="Calibri" w:hAnsi="Calibri"/>
          <w:sz w:val="22"/>
          <w:szCs w:val="22"/>
        </w:rPr>
        <w:t>13.215.989</w:t>
      </w:r>
      <w:r w:rsidRPr="00314D14">
        <w:rPr>
          <w:rFonts w:ascii="Calibri" w:hAnsi="Calibri"/>
          <w:sz w:val="22"/>
          <w:szCs w:val="22"/>
        </w:rPr>
        <w:tab/>
      </w:r>
      <w:r w:rsidRPr="00314D14">
        <w:rPr>
          <w:rFonts w:ascii="Calibri" w:hAnsi="Calibri"/>
          <w:color w:val="000000"/>
          <w:sz w:val="22"/>
          <w:szCs w:val="22"/>
        </w:rPr>
        <w:t>1</w:t>
      </w:r>
      <w:r w:rsidR="000D7742" w:rsidRPr="00314D14">
        <w:rPr>
          <w:rFonts w:ascii="Calibri" w:hAnsi="Calibri"/>
          <w:color w:val="000000"/>
          <w:sz w:val="22"/>
          <w:szCs w:val="22"/>
        </w:rPr>
        <w:t>2</w:t>
      </w:r>
      <w:r w:rsidRPr="00314D14">
        <w:rPr>
          <w:rFonts w:ascii="Calibri" w:hAnsi="Calibri"/>
          <w:color w:val="000000"/>
          <w:sz w:val="22"/>
          <w:szCs w:val="22"/>
        </w:rPr>
        <w:t>.</w:t>
      </w:r>
      <w:r w:rsidR="000D7742" w:rsidRPr="00314D14">
        <w:rPr>
          <w:rFonts w:ascii="Calibri" w:hAnsi="Calibri"/>
          <w:color w:val="000000"/>
          <w:sz w:val="22"/>
          <w:szCs w:val="22"/>
        </w:rPr>
        <w:t>90</w:t>
      </w:r>
      <w:r w:rsidR="008926B6">
        <w:rPr>
          <w:rFonts w:ascii="Calibri" w:hAnsi="Calibri"/>
          <w:color w:val="000000"/>
          <w:sz w:val="22"/>
          <w:szCs w:val="22"/>
        </w:rPr>
        <w:t>1</w:t>
      </w:r>
      <w:r w:rsidRPr="00314D14">
        <w:rPr>
          <w:rFonts w:ascii="Calibri" w:hAnsi="Calibri"/>
          <w:color w:val="000000"/>
          <w:sz w:val="22"/>
          <w:szCs w:val="22"/>
        </w:rPr>
        <w:t>.</w:t>
      </w:r>
      <w:r w:rsidR="000D7742" w:rsidRPr="00314D14">
        <w:rPr>
          <w:rFonts w:ascii="Calibri" w:hAnsi="Calibri"/>
          <w:color w:val="000000"/>
          <w:sz w:val="22"/>
          <w:szCs w:val="22"/>
        </w:rPr>
        <w:t>5</w:t>
      </w:r>
      <w:r w:rsidR="008926B6">
        <w:rPr>
          <w:rFonts w:ascii="Calibri" w:hAnsi="Calibri"/>
          <w:color w:val="000000"/>
          <w:sz w:val="22"/>
          <w:szCs w:val="22"/>
        </w:rPr>
        <w:t>88</w:t>
      </w:r>
      <w:r w:rsidR="008926B6">
        <w:rPr>
          <w:rFonts w:ascii="Calibri" w:hAnsi="Calibri"/>
          <w:color w:val="000000"/>
          <w:sz w:val="22"/>
          <w:szCs w:val="22"/>
        </w:rPr>
        <w:tab/>
        <w:t xml:space="preserve">     98</w:t>
      </w:r>
    </w:p>
    <w:p w:rsidR="00536F99" w:rsidRPr="00314D14" w:rsidRDefault="00536F99" w:rsidP="000D29F3">
      <w:pPr>
        <w:pStyle w:val="ListParagraph"/>
        <w:widowControl w:val="0"/>
        <w:numPr>
          <w:ilvl w:val="0"/>
          <w:numId w:val="32"/>
        </w:numPr>
        <w:contextualSpacing/>
        <w:rPr>
          <w:rFonts w:ascii="Calibri" w:hAnsi="Calibri"/>
          <w:sz w:val="22"/>
          <w:szCs w:val="22"/>
          <w:u w:val="single"/>
        </w:rPr>
      </w:pPr>
      <w:r w:rsidRPr="00314D14">
        <w:rPr>
          <w:rFonts w:ascii="Calibri" w:hAnsi="Calibri"/>
          <w:sz w:val="22"/>
          <w:szCs w:val="22"/>
          <w:u w:val="single"/>
        </w:rPr>
        <w:t>Obračunani troškovi za koje nije primljena faktura</w:t>
      </w:r>
      <w:r w:rsidRPr="00314D14">
        <w:rPr>
          <w:rFonts w:ascii="Calibri" w:hAnsi="Calibri"/>
          <w:sz w:val="22"/>
          <w:szCs w:val="22"/>
          <w:u w:val="single"/>
        </w:rPr>
        <w:tab/>
      </w:r>
      <w:r w:rsidRPr="00314D14">
        <w:rPr>
          <w:rFonts w:ascii="Calibri" w:hAnsi="Calibri"/>
          <w:sz w:val="22"/>
          <w:szCs w:val="22"/>
          <w:u w:val="single"/>
        </w:rPr>
        <w:tab/>
      </w:r>
      <w:r w:rsidR="005F324C" w:rsidRPr="00314D14">
        <w:rPr>
          <w:rFonts w:ascii="Calibri" w:hAnsi="Calibri"/>
          <w:sz w:val="22"/>
          <w:szCs w:val="22"/>
          <w:u w:val="single"/>
        </w:rPr>
        <w:t xml:space="preserve">    -</w:t>
      </w:r>
      <w:r w:rsidRPr="00314D14">
        <w:rPr>
          <w:rFonts w:ascii="Calibri" w:hAnsi="Calibri"/>
          <w:sz w:val="22"/>
          <w:szCs w:val="22"/>
          <w:u w:val="single"/>
        </w:rPr>
        <w:tab/>
        <w:t xml:space="preserve">          </w:t>
      </w:r>
      <w:r w:rsidR="00616A42" w:rsidRPr="00314D14">
        <w:rPr>
          <w:rFonts w:ascii="Calibri" w:hAnsi="Calibri"/>
          <w:sz w:val="22"/>
          <w:szCs w:val="22"/>
          <w:u w:val="single"/>
        </w:rPr>
        <w:t>3</w:t>
      </w:r>
      <w:r w:rsidRPr="00314D14">
        <w:rPr>
          <w:rFonts w:ascii="Calibri" w:hAnsi="Calibri"/>
          <w:sz w:val="22"/>
          <w:szCs w:val="22"/>
          <w:u w:val="single"/>
        </w:rPr>
        <w:t>.7</w:t>
      </w:r>
      <w:r w:rsidR="00616A42" w:rsidRPr="00314D14">
        <w:rPr>
          <w:rFonts w:ascii="Calibri" w:hAnsi="Calibri"/>
          <w:sz w:val="22"/>
          <w:szCs w:val="22"/>
          <w:u w:val="single"/>
        </w:rPr>
        <w:t>69</w:t>
      </w:r>
      <w:r w:rsidR="005F324C" w:rsidRPr="00314D14">
        <w:rPr>
          <w:rFonts w:ascii="Calibri" w:hAnsi="Calibri"/>
          <w:sz w:val="22"/>
          <w:szCs w:val="22"/>
          <w:u w:val="single"/>
        </w:rPr>
        <w:tab/>
      </w:r>
      <w:r w:rsidR="008926B6">
        <w:rPr>
          <w:rFonts w:ascii="Calibri" w:hAnsi="Calibri"/>
          <w:sz w:val="22"/>
          <w:szCs w:val="22"/>
          <w:u w:val="single"/>
        </w:rPr>
        <w:t xml:space="preserve">        -</w:t>
      </w:r>
      <w:r w:rsidR="008926B6">
        <w:rPr>
          <w:rFonts w:ascii="Calibri" w:hAnsi="Calibri"/>
          <w:sz w:val="22"/>
          <w:szCs w:val="22"/>
          <w:u w:val="single"/>
        </w:rPr>
        <w:tab/>
      </w:r>
    </w:p>
    <w:p w:rsidR="00CE4F8B" w:rsidRDefault="00CE4F8B" w:rsidP="00CE4F8B">
      <w:pPr>
        <w:pStyle w:val="ListParagraph"/>
        <w:rPr>
          <w:rFonts w:ascii="Calibri" w:hAnsi="Calibri"/>
          <w:sz w:val="22"/>
          <w:szCs w:val="22"/>
        </w:rPr>
      </w:pPr>
      <w:r w:rsidRPr="005068CE">
        <w:rPr>
          <w:rFonts w:ascii="Calibri" w:hAnsi="Calibri"/>
          <w:sz w:val="22"/>
          <w:szCs w:val="22"/>
        </w:rPr>
        <w:t>Ukupno:</w:t>
      </w:r>
      <w:r w:rsidRPr="005068CE">
        <w:rPr>
          <w:rFonts w:ascii="Calibri" w:hAnsi="Calibri"/>
          <w:sz w:val="22"/>
          <w:szCs w:val="22"/>
        </w:rPr>
        <w:tab/>
      </w:r>
      <w:r w:rsidRPr="005068CE">
        <w:rPr>
          <w:rFonts w:ascii="Calibri" w:hAnsi="Calibri"/>
          <w:sz w:val="22"/>
          <w:szCs w:val="22"/>
        </w:rPr>
        <w:tab/>
      </w:r>
      <w:r w:rsidRPr="005068CE">
        <w:rPr>
          <w:rFonts w:ascii="Calibri" w:hAnsi="Calibri"/>
          <w:sz w:val="22"/>
          <w:szCs w:val="22"/>
        </w:rPr>
        <w:tab/>
      </w:r>
      <w:r w:rsidRPr="005068CE">
        <w:rPr>
          <w:rFonts w:ascii="Calibri" w:hAnsi="Calibri"/>
          <w:sz w:val="22"/>
          <w:szCs w:val="22"/>
        </w:rPr>
        <w:tab/>
      </w:r>
      <w:r w:rsidRPr="005068CE">
        <w:rPr>
          <w:rFonts w:ascii="Calibri" w:hAnsi="Calibri"/>
          <w:sz w:val="22"/>
          <w:szCs w:val="22"/>
        </w:rPr>
        <w:tab/>
      </w:r>
      <w:r w:rsidRPr="005068CE">
        <w:rPr>
          <w:rFonts w:ascii="Calibri" w:hAnsi="Calibri"/>
          <w:sz w:val="22"/>
          <w:szCs w:val="22"/>
        </w:rPr>
        <w:tab/>
      </w:r>
      <w:r w:rsidR="005F324C">
        <w:rPr>
          <w:rFonts w:ascii="Calibri" w:hAnsi="Calibri"/>
          <w:sz w:val="22"/>
          <w:szCs w:val="22"/>
        </w:rPr>
        <w:t>68.553.998</w:t>
      </w:r>
      <w:r w:rsidRPr="005068CE">
        <w:rPr>
          <w:rFonts w:ascii="Calibri" w:hAnsi="Calibri"/>
          <w:sz w:val="22"/>
          <w:szCs w:val="22"/>
        </w:rPr>
        <w:tab/>
      </w:r>
      <w:r w:rsidR="004777D0" w:rsidRPr="005068CE">
        <w:rPr>
          <w:rFonts w:ascii="Calibri" w:hAnsi="Calibri"/>
          <w:sz w:val="22"/>
          <w:szCs w:val="22"/>
        </w:rPr>
        <w:t>69</w:t>
      </w:r>
      <w:r w:rsidRPr="005068CE">
        <w:rPr>
          <w:rFonts w:ascii="Calibri" w:hAnsi="Calibri"/>
          <w:sz w:val="22"/>
          <w:szCs w:val="22"/>
        </w:rPr>
        <w:t>.</w:t>
      </w:r>
      <w:r w:rsidR="004777D0" w:rsidRPr="005068CE">
        <w:rPr>
          <w:rFonts w:ascii="Calibri" w:hAnsi="Calibri"/>
          <w:sz w:val="22"/>
          <w:szCs w:val="22"/>
        </w:rPr>
        <w:t>9</w:t>
      </w:r>
      <w:r w:rsidR="00314D14">
        <w:rPr>
          <w:rFonts w:ascii="Calibri" w:hAnsi="Calibri"/>
          <w:sz w:val="22"/>
          <w:szCs w:val="22"/>
        </w:rPr>
        <w:t>16</w:t>
      </w:r>
      <w:r w:rsidRPr="005068CE">
        <w:rPr>
          <w:rFonts w:ascii="Calibri" w:hAnsi="Calibri"/>
          <w:sz w:val="22"/>
          <w:szCs w:val="22"/>
        </w:rPr>
        <w:t>.</w:t>
      </w:r>
      <w:r w:rsidR="00314D14">
        <w:rPr>
          <w:rFonts w:ascii="Calibri" w:hAnsi="Calibri"/>
          <w:sz w:val="22"/>
          <w:szCs w:val="22"/>
        </w:rPr>
        <w:t>765</w:t>
      </w:r>
      <w:r w:rsidR="008926B6">
        <w:rPr>
          <w:rFonts w:ascii="Calibri" w:hAnsi="Calibri"/>
          <w:sz w:val="22"/>
          <w:szCs w:val="22"/>
        </w:rPr>
        <w:tab/>
        <w:t xml:space="preserve">   102</w:t>
      </w:r>
    </w:p>
    <w:p w:rsidR="00A24559" w:rsidRDefault="00A24559" w:rsidP="00A24559">
      <w:pPr>
        <w:pStyle w:val="ListParagraph"/>
        <w:ind w:left="0"/>
        <w:rPr>
          <w:rFonts w:ascii="Calibri" w:hAnsi="Calibri"/>
          <w:sz w:val="22"/>
          <w:szCs w:val="22"/>
        </w:rPr>
      </w:pPr>
    </w:p>
    <w:p w:rsidR="00A24559" w:rsidRDefault="00A24559" w:rsidP="006C36F4">
      <w:pPr>
        <w:pStyle w:val="ListParagraph"/>
        <w:ind w:left="0"/>
        <w:jc w:val="both"/>
        <w:rPr>
          <w:rFonts w:ascii="Calibri" w:hAnsi="Calibri"/>
          <w:sz w:val="22"/>
          <w:szCs w:val="22"/>
        </w:rPr>
      </w:pPr>
      <w:r>
        <w:rPr>
          <w:rFonts w:ascii="Calibri" w:hAnsi="Calibri"/>
          <w:sz w:val="22"/>
          <w:szCs w:val="22"/>
        </w:rPr>
        <w:t>U 2014. godini naplaćeno je naknade za razvoj u iznosu od 1.037.740 kuna, a namjenski utrošeno u iznosu od 590.531 kunu, odnosno neutrošen iznos naknade za razvoj na dan 31.12.2014. godine je 2.273.322 kune.</w:t>
      </w:r>
    </w:p>
    <w:p w:rsidR="00A24559" w:rsidRPr="005068CE" w:rsidRDefault="00A24559" w:rsidP="006C36F4">
      <w:pPr>
        <w:pStyle w:val="ListParagraph"/>
        <w:ind w:left="0"/>
        <w:jc w:val="both"/>
        <w:rPr>
          <w:rFonts w:ascii="Calibri" w:hAnsi="Calibri"/>
          <w:sz w:val="22"/>
          <w:szCs w:val="22"/>
        </w:rPr>
      </w:pPr>
      <w:r>
        <w:rPr>
          <w:rFonts w:ascii="Calibri" w:hAnsi="Calibri"/>
          <w:sz w:val="22"/>
          <w:szCs w:val="22"/>
        </w:rPr>
        <w:t>Odgođeno priznavanje prihoda  - kanalizacija u upotrebi odnose se na kanalizaciju financiranu sredstvima drugih. U 2014. godini odgođeno priznavanje prihoda povećano je za aktivirane investicije za 3.074.484 kune i smanjeno za obračunatu amortizaciju za 1.848.296 kuna za koji iznos su</w:t>
      </w:r>
      <w:r w:rsidR="006C36F4">
        <w:rPr>
          <w:rFonts w:ascii="Calibri" w:hAnsi="Calibri"/>
          <w:sz w:val="22"/>
          <w:szCs w:val="22"/>
        </w:rPr>
        <w:t xml:space="preserve"> povećani prihodi razdoblja sukladno računovodstvenoj politici.</w:t>
      </w:r>
    </w:p>
    <w:p w:rsidR="006225BD" w:rsidRDefault="006225BD" w:rsidP="006225BD">
      <w:pPr>
        <w:pStyle w:val="Heading1"/>
        <w:numPr>
          <w:ilvl w:val="0"/>
          <w:numId w:val="0"/>
        </w:numPr>
        <w:ind w:left="432" w:hanging="432"/>
        <w:rPr>
          <w:rFonts w:ascii="Calibri" w:hAnsi="Calibri"/>
          <w:sz w:val="28"/>
          <w:szCs w:val="28"/>
        </w:rPr>
      </w:pPr>
      <w:r w:rsidRPr="00536F99">
        <w:rPr>
          <w:rFonts w:ascii="Calibri" w:hAnsi="Calibri"/>
          <w:sz w:val="28"/>
          <w:szCs w:val="28"/>
        </w:rPr>
        <w:lastRenderedPageBreak/>
        <w:t xml:space="preserve">3. BILJEŠKE UZ POZICIJE RAČUNA DOBITI I GUBITKA </w:t>
      </w:r>
    </w:p>
    <w:p w:rsidR="006225BD" w:rsidRDefault="006225BD" w:rsidP="00536F99">
      <w:pPr>
        <w:pStyle w:val="Heading1"/>
        <w:numPr>
          <w:ilvl w:val="0"/>
          <w:numId w:val="0"/>
        </w:numPr>
        <w:ind w:left="432" w:hanging="432"/>
        <w:rPr>
          <w:rFonts w:ascii="Calibri" w:hAnsi="Calibri"/>
          <w:sz w:val="22"/>
          <w:szCs w:val="22"/>
          <w:u w:val="single"/>
        </w:rPr>
      </w:pPr>
      <w:r>
        <w:rPr>
          <w:rFonts w:ascii="Calibri" w:hAnsi="Calibri"/>
          <w:sz w:val="22"/>
          <w:szCs w:val="22"/>
          <w:u w:val="single"/>
        </w:rPr>
        <w:t>3</w:t>
      </w:r>
      <w:r w:rsidRPr="006225BD">
        <w:rPr>
          <w:rFonts w:ascii="Calibri" w:hAnsi="Calibri"/>
          <w:sz w:val="22"/>
          <w:szCs w:val="22"/>
          <w:u w:val="single"/>
        </w:rPr>
        <w:t xml:space="preserve">.1. </w:t>
      </w:r>
      <w:r>
        <w:rPr>
          <w:rFonts w:ascii="Calibri" w:hAnsi="Calibri"/>
          <w:sz w:val="22"/>
          <w:szCs w:val="22"/>
          <w:u w:val="single"/>
        </w:rPr>
        <w:t>POSLOVNI PRIHODI</w:t>
      </w:r>
    </w:p>
    <w:p w:rsidR="00536F99" w:rsidRPr="005068CE" w:rsidRDefault="00EA1B1F" w:rsidP="001D0C00">
      <w:pPr>
        <w:jc w:val="both"/>
        <w:rPr>
          <w:rFonts w:ascii="Calibri" w:hAnsi="Calibri"/>
          <w:sz w:val="22"/>
          <w:szCs w:val="22"/>
        </w:rPr>
      </w:pPr>
      <w:r w:rsidRPr="005068CE">
        <w:rPr>
          <w:rFonts w:ascii="Calibri" w:hAnsi="Calibri"/>
          <w:sz w:val="22"/>
          <w:szCs w:val="22"/>
        </w:rPr>
        <w:t xml:space="preserve">Prema računovodstvenim politikama, prihodi predstavljaju povećanje ekonomske koristi tijekom obračunskog razdoblja. Prihodi se priznaju danom isporuka roba ili usluga, te izdavanjem računa. U razdoblju 01.01. – 31.12.2014. godine ostvareno je ukupno </w:t>
      </w:r>
      <w:r w:rsidR="00861C84">
        <w:rPr>
          <w:rFonts w:ascii="Calibri" w:hAnsi="Calibri"/>
          <w:sz w:val="22"/>
          <w:szCs w:val="22"/>
        </w:rPr>
        <w:t>7</w:t>
      </w:r>
      <w:r w:rsidRPr="005068CE">
        <w:rPr>
          <w:rFonts w:ascii="Calibri" w:hAnsi="Calibri"/>
          <w:sz w:val="22"/>
          <w:szCs w:val="22"/>
        </w:rPr>
        <w:t>.</w:t>
      </w:r>
      <w:r w:rsidR="00CB12B5">
        <w:rPr>
          <w:rFonts w:ascii="Calibri" w:hAnsi="Calibri"/>
          <w:sz w:val="22"/>
          <w:szCs w:val="22"/>
        </w:rPr>
        <w:t>987</w:t>
      </w:r>
      <w:r w:rsidRPr="005068CE">
        <w:rPr>
          <w:rFonts w:ascii="Calibri" w:hAnsi="Calibri"/>
          <w:sz w:val="22"/>
          <w:szCs w:val="22"/>
        </w:rPr>
        <w:t>.</w:t>
      </w:r>
      <w:r w:rsidR="00CB12B5">
        <w:rPr>
          <w:rFonts w:ascii="Calibri" w:hAnsi="Calibri"/>
          <w:sz w:val="22"/>
          <w:szCs w:val="22"/>
        </w:rPr>
        <w:t>87</w:t>
      </w:r>
      <w:r w:rsidR="00AF0F08">
        <w:rPr>
          <w:rFonts w:ascii="Calibri" w:hAnsi="Calibri"/>
          <w:sz w:val="22"/>
          <w:szCs w:val="22"/>
        </w:rPr>
        <w:t>8</w:t>
      </w:r>
      <w:r w:rsidR="001D0C00" w:rsidRPr="005068CE">
        <w:rPr>
          <w:rFonts w:ascii="Calibri" w:hAnsi="Calibri"/>
          <w:sz w:val="22"/>
          <w:szCs w:val="22"/>
        </w:rPr>
        <w:t xml:space="preserve"> kuna poslovnog prihoda.</w:t>
      </w:r>
    </w:p>
    <w:p w:rsidR="006225BD" w:rsidRPr="006225BD" w:rsidRDefault="006225BD" w:rsidP="006225BD">
      <w:pPr>
        <w:spacing w:line="240" w:lineRule="atLeast"/>
        <w:ind w:left="90"/>
        <w:jc w:val="both"/>
        <w:rPr>
          <w:rFonts w:ascii="Calibri" w:hAnsi="Calibri"/>
          <w:sz w:val="22"/>
          <w:szCs w:val="22"/>
        </w:rPr>
      </w:pPr>
    </w:p>
    <w:p w:rsidR="006225BD" w:rsidRPr="006225BD" w:rsidRDefault="006225BD" w:rsidP="006225BD">
      <w:pPr>
        <w:spacing w:line="240" w:lineRule="atLeast"/>
        <w:ind w:left="90" w:hanging="90"/>
        <w:jc w:val="both"/>
        <w:rPr>
          <w:rFonts w:ascii="Calibri" w:hAnsi="Calibri"/>
          <w:b/>
          <w:color w:val="000000"/>
          <w:sz w:val="22"/>
          <w:szCs w:val="22"/>
          <w:u w:val="single"/>
        </w:rPr>
      </w:pPr>
      <w:r>
        <w:rPr>
          <w:rFonts w:ascii="Calibri" w:hAnsi="Calibri"/>
          <w:b/>
          <w:color w:val="000000"/>
          <w:sz w:val="22"/>
          <w:szCs w:val="22"/>
          <w:u w:val="single"/>
        </w:rPr>
        <w:t>3</w:t>
      </w:r>
      <w:r w:rsidRPr="006225BD">
        <w:rPr>
          <w:rFonts w:ascii="Calibri" w:hAnsi="Calibri"/>
          <w:b/>
          <w:color w:val="000000"/>
          <w:sz w:val="22"/>
          <w:szCs w:val="22"/>
          <w:u w:val="single"/>
        </w:rPr>
        <w:t>.1.</w:t>
      </w:r>
      <w:r w:rsidR="00413A3D">
        <w:rPr>
          <w:rFonts w:ascii="Calibri" w:hAnsi="Calibri"/>
          <w:b/>
          <w:color w:val="000000"/>
          <w:sz w:val="22"/>
          <w:szCs w:val="22"/>
          <w:u w:val="single"/>
        </w:rPr>
        <w:t>1</w:t>
      </w:r>
      <w:r w:rsidRPr="006225BD">
        <w:rPr>
          <w:rFonts w:ascii="Calibri" w:hAnsi="Calibri"/>
          <w:b/>
          <w:color w:val="000000"/>
          <w:sz w:val="22"/>
          <w:szCs w:val="22"/>
          <w:u w:val="single"/>
        </w:rPr>
        <w:t xml:space="preserve">. </w:t>
      </w:r>
      <w:r>
        <w:rPr>
          <w:rFonts w:ascii="Calibri" w:hAnsi="Calibri"/>
          <w:b/>
          <w:color w:val="000000"/>
          <w:sz w:val="22"/>
          <w:szCs w:val="22"/>
          <w:u w:val="single"/>
        </w:rPr>
        <w:t>Prihod od prodaje</w:t>
      </w:r>
    </w:p>
    <w:p w:rsidR="006225BD" w:rsidRDefault="001D0C00" w:rsidP="006225BD">
      <w:pPr>
        <w:jc w:val="both"/>
        <w:rPr>
          <w:rFonts w:ascii="Calibri" w:hAnsi="Calibri"/>
          <w:color w:val="000000"/>
          <w:sz w:val="22"/>
          <w:szCs w:val="22"/>
        </w:rPr>
      </w:pPr>
      <w:r>
        <w:rPr>
          <w:rFonts w:ascii="Calibri" w:hAnsi="Calibri"/>
          <w:color w:val="000000"/>
          <w:sz w:val="22"/>
          <w:szCs w:val="22"/>
        </w:rPr>
        <w:t xml:space="preserve">Prihodi od prodaje </w:t>
      </w:r>
      <w:r w:rsidR="00A65EBA">
        <w:rPr>
          <w:rFonts w:ascii="Calibri" w:hAnsi="Calibri"/>
          <w:color w:val="000000"/>
          <w:sz w:val="22"/>
          <w:szCs w:val="22"/>
        </w:rPr>
        <w:t>ostvareni su od isporuke usluga iz registrir</w:t>
      </w:r>
      <w:r w:rsidR="000B003F">
        <w:rPr>
          <w:rFonts w:ascii="Calibri" w:hAnsi="Calibri"/>
          <w:color w:val="000000"/>
          <w:sz w:val="22"/>
          <w:szCs w:val="22"/>
        </w:rPr>
        <w:t>ane djelatnosti</w:t>
      </w:r>
      <w:r w:rsidR="00A65EBA">
        <w:rPr>
          <w:rFonts w:ascii="Calibri" w:hAnsi="Calibri"/>
          <w:color w:val="000000"/>
          <w:sz w:val="22"/>
          <w:szCs w:val="22"/>
        </w:rPr>
        <w:t>: održavanje javnje odvodnje, usluga pražnjenja septičkih jama</w:t>
      </w:r>
      <w:r w:rsidR="008E7666">
        <w:rPr>
          <w:rFonts w:ascii="Calibri" w:hAnsi="Calibri"/>
          <w:color w:val="000000"/>
          <w:sz w:val="22"/>
          <w:szCs w:val="22"/>
        </w:rPr>
        <w:t xml:space="preserve"> u iznosu 256.51</w:t>
      </w:r>
      <w:r w:rsidR="00AF0F08">
        <w:rPr>
          <w:rFonts w:ascii="Calibri" w:hAnsi="Calibri"/>
          <w:color w:val="000000"/>
          <w:sz w:val="22"/>
          <w:szCs w:val="22"/>
        </w:rPr>
        <w:t>9</w:t>
      </w:r>
      <w:r w:rsidR="008E7666">
        <w:rPr>
          <w:rFonts w:ascii="Calibri" w:hAnsi="Calibri"/>
          <w:color w:val="000000"/>
          <w:sz w:val="22"/>
          <w:szCs w:val="22"/>
        </w:rPr>
        <w:t xml:space="preserve"> kuna</w:t>
      </w:r>
      <w:r w:rsidR="00A65EBA">
        <w:rPr>
          <w:rFonts w:ascii="Calibri" w:hAnsi="Calibri"/>
          <w:color w:val="000000"/>
          <w:sz w:val="22"/>
          <w:szCs w:val="22"/>
        </w:rPr>
        <w:t xml:space="preserve">, izrade priključaka na javnu odvodnju </w:t>
      </w:r>
      <w:r w:rsidR="008E7666">
        <w:rPr>
          <w:rFonts w:ascii="Calibri" w:hAnsi="Calibri"/>
          <w:color w:val="000000"/>
          <w:sz w:val="22"/>
          <w:szCs w:val="22"/>
        </w:rPr>
        <w:t xml:space="preserve">u iznosu 399.519 kuna </w:t>
      </w:r>
      <w:r w:rsidR="00A65EBA">
        <w:rPr>
          <w:rFonts w:ascii="Calibri" w:hAnsi="Calibri"/>
          <w:color w:val="000000"/>
          <w:sz w:val="22"/>
          <w:szCs w:val="22"/>
        </w:rPr>
        <w:t>i održavanje slivnika</w:t>
      </w:r>
      <w:r w:rsidR="008E7666">
        <w:rPr>
          <w:rFonts w:ascii="Calibri" w:hAnsi="Calibri"/>
          <w:color w:val="000000"/>
          <w:sz w:val="22"/>
          <w:szCs w:val="22"/>
        </w:rPr>
        <w:t xml:space="preserve"> u iznosu 657.00</w:t>
      </w:r>
      <w:r w:rsidR="00AF0F08">
        <w:rPr>
          <w:rFonts w:ascii="Calibri" w:hAnsi="Calibri"/>
          <w:color w:val="000000"/>
          <w:sz w:val="22"/>
          <w:szCs w:val="22"/>
        </w:rPr>
        <w:t>5</w:t>
      </w:r>
      <w:r w:rsidR="008E7666">
        <w:rPr>
          <w:rFonts w:ascii="Calibri" w:hAnsi="Calibri"/>
          <w:color w:val="000000"/>
          <w:sz w:val="22"/>
          <w:szCs w:val="22"/>
        </w:rPr>
        <w:t xml:space="preserve"> kuna koji tereti Proračun Grada Samobora.</w:t>
      </w:r>
    </w:p>
    <w:p w:rsidR="00A65EBA" w:rsidRDefault="00A65EBA" w:rsidP="006225BD">
      <w:pPr>
        <w:jc w:val="both"/>
        <w:rPr>
          <w:rFonts w:ascii="Calibri" w:hAnsi="Calibri"/>
          <w:color w:val="000000"/>
          <w:sz w:val="22"/>
          <w:szCs w:val="22"/>
        </w:rPr>
      </w:pPr>
      <w:r>
        <w:rPr>
          <w:rFonts w:ascii="Calibri" w:hAnsi="Calibri"/>
          <w:color w:val="000000"/>
          <w:sz w:val="22"/>
          <w:szCs w:val="22"/>
        </w:rPr>
        <w:t xml:space="preserve">Najznačajniji prihod je prihod od održavanja javne odvodnje. Održavanje se plaća prema cjeniku poduzeća i kubnom metru potrošene vode. Fakturiranje i naplata ove usluge obavlja trgovačko društvo Vodoopskrba i odvodnja </w:t>
      </w:r>
      <w:r w:rsidR="000B003F">
        <w:rPr>
          <w:rFonts w:ascii="Calibri" w:hAnsi="Calibri"/>
          <w:color w:val="000000"/>
          <w:sz w:val="22"/>
          <w:szCs w:val="22"/>
        </w:rPr>
        <w:t xml:space="preserve">d.o.o. </w:t>
      </w:r>
      <w:r>
        <w:rPr>
          <w:rFonts w:ascii="Calibri" w:hAnsi="Calibri"/>
          <w:color w:val="000000"/>
          <w:sz w:val="22"/>
          <w:szCs w:val="22"/>
        </w:rPr>
        <w:t>Zagreb. U 2014. godini ukupno je fakturirano 2.89</w:t>
      </w:r>
      <w:r w:rsidR="00616A42">
        <w:rPr>
          <w:rFonts w:ascii="Calibri" w:hAnsi="Calibri"/>
          <w:color w:val="000000"/>
          <w:sz w:val="22"/>
          <w:szCs w:val="22"/>
        </w:rPr>
        <w:t>5</w:t>
      </w:r>
      <w:r>
        <w:rPr>
          <w:rFonts w:ascii="Calibri" w:hAnsi="Calibri"/>
          <w:color w:val="000000"/>
          <w:sz w:val="22"/>
          <w:szCs w:val="22"/>
        </w:rPr>
        <w:t>.</w:t>
      </w:r>
      <w:r w:rsidR="00616A42">
        <w:rPr>
          <w:rFonts w:ascii="Calibri" w:hAnsi="Calibri"/>
          <w:color w:val="000000"/>
          <w:sz w:val="22"/>
          <w:szCs w:val="22"/>
        </w:rPr>
        <w:t>8</w:t>
      </w:r>
      <w:r w:rsidR="00AF0F08">
        <w:rPr>
          <w:rFonts w:ascii="Calibri" w:hAnsi="Calibri"/>
          <w:color w:val="000000"/>
          <w:sz w:val="22"/>
          <w:szCs w:val="22"/>
        </w:rPr>
        <w:t>1</w:t>
      </w:r>
      <w:r w:rsidR="00616A42">
        <w:rPr>
          <w:rFonts w:ascii="Calibri" w:hAnsi="Calibri"/>
          <w:color w:val="000000"/>
          <w:sz w:val="22"/>
          <w:szCs w:val="22"/>
        </w:rPr>
        <w:t>0</w:t>
      </w:r>
      <w:r>
        <w:rPr>
          <w:rFonts w:ascii="Calibri" w:hAnsi="Calibri"/>
          <w:color w:val="000000"/>
          <w:sz w:val="22"/>
          <w:szCs w:val="22"/>
        </w:rPr>
        <w:t xml:space="preserve"> kuna. </w:t>
      </w:r>
    </w:p>
    <w:p w:rsidR="008E7666" w:rsidRDefault="008E7666" w:rsidP="006225BD">
      <w:pPr>
        <w:jc w:val="both"/>
        <w:rPr>
          <w:rFonts w:ascii="Calibri" w:hAnsi="Calibri"/>
          <w:color w:val="000000"/>
          <w:sz w:val="22"/>
          <w:szCs w:val="22"/>
        </w:rPr>
      </w:pPr>
      <w:r>
        <w:rPr>
          <w:rFonts w:ascii="Calibri" w:hAnsi="Calibri"/>
          <w:color w:val="000000"/>
          <w:sz w:val="22"/>
          <w:szCs w:val="22"/>
        </w:rPr>
        <w:t xml:space="preserve">Prihodi od usluga iskopa, utovara, prijevoza ostvaren je u prijelaznom razdoblju izdvajanja iz Komunalca i iznosi 165.301 kuna. </w:t>
      </w:r>
    </w:p>
    <w:p w:rsidR="00413A3D" w:rsidRPr="006225BD" w:rsidRDefault="00413A3D" w:rsidP="006225BD">
      <w:pPr>
        <w:jc w:val="both"/>
        <w:rPr>
          <w:rFonts w:ascii="Calibri" w:hAnsi="Calibri"/>
          <w:color w:val="000000"/>
          <w:sz w:val="22"/>
          <w:szCs w:val="22"/>
        </w:rPr>
      </w:pPr>
    </w:p>
    <w:p w:rsidR="006225BD" w:rsidRPr="003465A5" w:rsidRDefault="00413A3D" w:rsidP="006225BD">
      <w:pPr>
        <w:jc w:val="both"/>
        <w:rPr>
          <w:rFonts w:ascii="Calibri" w:hAnsi="Calibri"/>
          <w:b/>
          <w:color w:val="000000"/>
          <w:sz w:val="22"/>
          <w:szCs w:val="22"/>
          <w:u w:val="single"/>
        </w:rPr>
      </w:pPr>
      <w:r w:rsidRPr="003465A5">
        <w:rPr>
          <w:rFonts w:ascii="Calibri" w:hAnsi="Calibri"/>
          <w:b/>
          <w:color w:val="000000"/>
          <w:sz w:val="22"/>
          <w:szCs w:val="22"/>
          <w:u w:val="single"/>
        </w:rPr>
        <w:t>3</w:t>
      </w:r>
      <w:r w:rsidR="006225BD" w:rsidRPr="003465A5">
        <w:rPr>
          <w:rFonts w:ascii="Calibri" w:hAnsi="Calibri"/>
          <w:b/>
          <w:color w:val="000000"/>
          <w:sz w:val="22"/>
          <w:szCs w:val="22"/>
          <w:u w:val="single"/>
        </w:rPr>
        <w:t xml:space="preserve">.1.2. </w:t>
      </w:r>
      <w:r w:rsidRPr="003465A5">
        <w:rPr>
          <w:rFonts w:ascii="Calibri" w:hAnsi="Calibri"/>
          <w:b/>
          <w:color w:val="000000"/>
          <w:sz w:val="22"/>
          <w:szCs w:val="22"/>
          <w:u w:val="single"/>
        </w:rPr>
        <w:t>Ostali poslovni prihodi</w:t>
      </w:r>
    </w:p>
    <w:p w:rsidR="00CB12B5" w:rsidRDefault="000D3FC3" w:rsidP="00CB12B5">
      <w:pPr>
        <w:spacing w:line="240" w:lineRule="atLeast"/>
        <w:jc w:val="both"/>
        <w:rPr>
          <w:rFonts w:ascii="Calibri" w:hAnsi="Calibri"/>
          <w:sz w:val="22"/>
          <w:szCs w:val="22"/>
        </w:rPr>
      </w:pPr>
      <w:r w:rsidRPr="003465A5">
        <w:rPr>
          <w:rFonts w:ascii="Calibri" w:hAnsi="Calibri"/>
          <w:sz w:val="22"/>
          <w:szCs w:val="22"/>
        </w:rPr>
        <w:t>Ostali poslovni prihodi su prihodi od refundacija troškova u iznosu 28.45</w:t>
      </w:r>
      <w:r w:rsidR="00AF0F08">
        <w:rPr>
          <w:rFonts w:ascii="Calibri" w:hAnsi="Calibri"/>
          <w:sz w:val="22"/>
          <w:szCs w:val="22"/>
        </w:rPr>
        <w:t>4 kuna,</w:t>
      </w:r>
      <w:r w:rsidRPr="003465A5">
        <w:rPr>
          <w:rFonts w:ascii="Calibri" w:hAnsi="Calibri"/>
          <w:sz w:val="22"/>
          <w:szCs w:val="22"/>
        </w:rPr>
        <w:t xml:space="preserve"> prihodi od </w:t>
      </w:r>
      <w:r w:rsidR="006F7277" w:rsidRPr="003465A5">
        <w:rPr>
          <w:rFonts w:ascii="Calibri" w:hAnsi="Calibri"/>
          <w:sz w:val="22"/>
          <w:szCs w:val="22"/>
        </w:rPr>
        <w:t>državnih potpora</w:t>
      </w:r>
      <w:r w:rsidRPr="003465A5">
        <w:rPr>
          <w:rFonts w:ascii="Calibri" w:hAnsi="Calibri"/>
          <w:b/>
          <w:sz w:val="22"/>
          <w:szCs w:val="22"/>
        </w:rPr>
        <w:t xml:space="preserve"> </w:t>
      </w:r>
      <w:r w:rsidRPr="003465A5">
        <w:rPr>
          <w:rFonts w:ascii="Calibri" w:hAnsi="Calibri"/>
          <w:sz w:val="22"/>
          <w:szCs w:val="22"/>
        </w:rPr>
        <w:t>koji su</w:t>
      </w:r>
      <w:r w:rsidRPr="003465A5">
        <w:rPr>
          <w:rFonts w:ascii="Calibri" w:hAnsi="Calibri"/>
          <w:b/>
          <w:sz w:val="22"/>
          <w:szCs w:val="22"/>
        </w:rPr>
        <w:t xml:space="preserve"> </w:t>
      </w:r>
      <w:r w:rsidRPr="003465A5">
        <w:rPr>
          <w:rFonts w:ascii="Calibri" w:hAnsi="Calibri"/>
          <w:sz w:val="22"/>
          <w:szCs w:val="22"/>
        </w:rPr>
        <w:t>povezani s  primljenim sredstvima dugotrajne imovine od Grada Samobora i Hrvatskih voda, koja se amortiziraju i raspoređuju u prihod u razdoblju i omjerima u kojima se tereti amortizacija na ta sredstva i to u iznosu 1.848.29</w:t>
      </w:r>
      <w:r w:rsidR="00AF0F08">
        <w:rPr>
          <w:rFonts w:ascii="Calibri" w:hAnsi="Calibri"/>
          <w:sz w:val="22"/>
          <w:szCs w:val="22"/>
        </w:rPr>
        <w:t>6</w:t>
      </w:r>
      <w:r w:rsidRPr="003465A5">
        <w:rPr>
          <w:rFonts w:ascii="Calibri" w:hAnsi="Calibri"/>
          <w:sz w:val="22"/>
          <w:szCs w:val="22"/>
        </w:rPr>
        <w:t xml:space="preserve"> kuna</w:t>
      </w:r>
      <w:r w:rsidR="00AF0F08">
        <w:rPr>
          <w:rFonts w:ascii="Calibri" w:hAnsi="Calibri"/>
          <w:sz w:val="22"/>
          <w:szCs w:val="22"/>
        </w:rPr>
        <w:t xml:space="preserve"> i prihod od primljenog vozila od Komunalca d.o.o. koji nije obuhvaćen Planom podjele u iznosu </w:t>
      </w:r>
      <w:r w:rsidR="00616A42">
        <w:rPr>
          <w:rFonts w:ascii="Calibri" w:hAnsi="Calibri"/>
          <w:sz w:val="22"/>
          <w:szCs w:val="22"/>
        </w:rPr>
        <w:t>125.207 kuna.</w:t>
      </w:r>
    </w:p>
    <w:p w:rsidR="00CB12B5" w:rsidRPr="003465A5" w:rsidRDefault="00AF0F08" w:rsidP="00CB12B5">
      <w:pPr>
        <w:spacing w:line="240" w:lineRule="atLeast"/>
        <w:jc w:val="both"/>
        <w:rPr>
          <w:rFonts w:ascii="Calibri" w:hAnsi="Calibri"/>
          <w:sz w:val="22"/>
          <w:szCs w:val="22"/>
        </w:rPr>
      </w:pPr>
      <w:r>
        <w:rPr>
          <w:rFonts w:ascii="Calibri" w:hAnsi="Calibri"/>
          <w:sz w:val="22"/>
          <w:szCs w:val="22"/>
        </w:rPr>
        <w:t xml:space="preserve">Ostali poslovni prihodi iskazani u iznosu od 1.611.767 kuna odnose se na prihode s osnove uporabe vlastitih sredstava u izgradnji </w:t>
      </w:r>
      <w:r w:rsidR="00240A13">
        <w:rPr>
          <w:rFonts w:ascii="Calibri" w:hAnsi="Calibri"/>
          <w:sz w:val="22"/>
          <w:szCs w:val="22"/>
        </w:rPr>
        <w:t xml:space="preserve">dugotrajne imovine, a </w:t>
      </w:r>
      <w:r w:rsidR="00CB12B5">
        <w:rPr>
          <w:rFonts w:ascii="Calibri" w:hAnsi="Calibri"/>
          <w:sz w:val="22"/>
          <w:szCs w:val="22"/>
        </w:rPr>
        <w:t xml:space="preserve">obračunatim u internim obračunima – privremenim i okončanim situacijama </w:t>
      </w:r>
      <w:r w:rsidR="00240A13">
        <w:rPr>
          <w:rFonts w:ascii="Calibri" w:hAnsi="Calibri"/>
          <w:sz w:val="22"/>
          <w:szCs w:val="22"/>
        </w:rPr>
        <w:t>bez internih dobitaka</w:t>
      </w:r>
      <w:r w:rsidR="00CB12B5">
        <w:rPr>
          <w:rFonts w:ascii="Calibri" w:hAnsi="Calibri"/>
          <w:sz w:val="22"/>
          <w:szCs w:val="22"/>
        </w:rPr>
        <w:t>. Građevinski objekti – kanali</w:t>
      </w:r>
      <w:r w:rsidR="00240A13">
        <w:rPr>
          <w:rFonts w:ascii="Calibri" w:hAnsi="Calibri"/>
          <w:sz w:val="22"/>
          <w:szCs w:val="22"/>
        </w:rPr>
        <w:t xml:space="preserve"> za odvodnju</w:t>
      </w:r>
      <w:r w:rsidR="00CB12B5">
        <w:rPr>
          <w:rFonts w:ascii="Calibri" w:hAnsi="Calibri"/>
          <w:sz w:val="22"/>
          <w:szCs w:val="22"/>
        </w:rPr>
        <w:t xml:space="preserve"> preneseni su u upotrebu i povećavaju vrijednost imovine.</w:t>
      </w:r>
    </w:p>
    <w:p w:rsidR="002D4610" w:rsidRPr="003465A5" w:rsidRDefault="002D4610" w:rsidP="002D4610">
      <w:pPr>
        <w:pStyle w:val="Heading1"/>
        <w:numPr>
          <w:ilvl w:val="0"/>
          <w:numId w:val="0"/>
        </w:numPr>
        <w:ind w:left="432" w:hanging="432"/>
        <w:rPr>
          <w:rFonts w:ascii="Calibri" w:hAnsi="Calibri"/>
          <w:sz w:val="22"/>
          <w:szCs w:val="22"/>
          <w:u w:val="single"/>
        </w:rPr>
      </w:pPr>
      <w:r w:rsidRPr="003465A5">
        <w:rPr>
          <w:rFonts w:ascii="Calibri" w:hAnsi="Calibri"/>
          <w:sz w:val="22"/>
          <w:szCs w:val="22"/>
          <w:u w:val="single"/>
        </w:rPr>
        <w:t>3.2. POSLOVNI RASHODI</w:t>
      </w:r>
    </w:p>
    <w:p w:rsidR="002D4610" w:rsidRDefault="006F7277" w:rsidP="006F7277">
      <w:pPr>
        <w:spacing w:line="240" w:lineRule="atLeast"/>
        <w:jc w:val="both"/>
        <w:rPr>
          <w:rFonts w:ascii="Calibri" w:hAnsi="Calibri"/>
          <w:sz w:val="22"/>
          <w:szCs w:val="22"/>
        </w:rPr>
      </w:pPr>
      <w:r w:rsidRPr="003465A5">
        <w:rPr>
          <w:rFonts w:ascii="Calibri" w:hAnsi="Calibri"/>
          <w:sz w:val="22"/>
          <w:szCs w:val="22"/>
        </w:rPr>
        <w:t>Rashodi predstavljaju smanjenje ekonomske koristi kroz obračunsko razdoblje u obliku odljeva ili stvaranja obaveza.</w:t>
      </w:r>
    </w:p>
    <w:p w:rsidR="006805A7" w:rsidRDefault="006805A7" w:rsidP="00CB12B5">
      <w:pPr>
        <w:spacing w:line="240" w:lineRule="atLeast"/>
        <w:jc w:val="both"/>
        <w:rPr>
          <w:rFonts w:ascii="Calibri" w:hAnsi="Calibri"/>
          <w:b/>
          <w:color w:val="000000"/>
          <w:sz w:val="22"/>
          <w:szCs w:val="22"/>
          <w:u w:val="single"/>
        </w:rPr>
      </w:pPr>
    </w:p>
    <w:p w:rsidR="002D4610" w:rsidRPr="003465A5" w:rsidRDefault="00A7016A" w:rsidP="006F7277">
      <w:pPr>
        <w:spacing w:line="240" w:lineRule="atLeast"/>
        <w:ind w:left="90" w:hanging="90"/>
        <w:jc w:val="both"/>
        <w:rPr>
          <w:rFonts w:ascii="Calibri" w:hAnsi="Calibri"/>
          <w:b/>
          <w:color w:val="000000"/>
          <w:sz w:val="22"/>
          <w:szCs w:val="22"/>
          <w:u w:val="single"/>
        </w:rPr>
      </w:pPr>
      <w:r>
        <w:rPr>
          <w:rFonts w:ascii="Calibri" w:hAnsi="Calibri"/>
          <w:b/>
          <w:color w:val="000000"/>
          <w:sz w:val="22"/>
          <w:szCs w:val="22"/>
          <w:u w:val="single"/>
        </w:rPr>
        <w:t>3.2.</w:t>
      </w:r>
      <w:r w:rsidR="004A695B">
        <w:rPr>
          <w:rFonts w:ascii="Calibri" w:hAnsi="Calibri"/>
          <w:b/>
          <w:color w:val="000000"/>
          <w:sz w:val="22"/>
          <w:szCs w:val="22"/>
          <w:u w:val="single"/>
        </w:rPr>
        <w:t>1</w:t>
      </w:r>
      <w:r>
        <w:rPr>
          <w:rFonts w:ascii="Calibri" w:hAnsi="Calibri"/>
          <w:b/>
          <w:color w:val="000000"/>
          <w:sz w:val="22"/>
          <w:szCs w:val="22"/>
          <w:u w:val="single"/>
        </w:rPr>
        <w:t xml:space="preserve">. </w:t>
      </w:r>
      <w:r w:rsidR="002D4610" w:rsidRPr="003465A5">
        <w:rPr>
          <w:rFonts w:ascii="Calibri" w:hAnsi="Calibri"/>
          <w:b/>
          <w:color w:val="000000"/>
          <w:sz w:val="22"/>
          <w:szCs w:val="22"/>
          <w:u w:val="single"/>
        </w:rPr>
        <w:t>Materijalni troškovi</w:t>
      </w:r>
    </w:p>
    <w:p w:rsidR="002D4610" w:rsidRDefault="003465A5" w:rsidP="002D4610">
      <w:pPr>
        <w:jc w:val="both"/>
        <w:rPr>
          <w:rFonts w:ascii="Calibri" w:hAnsi="Calibri"/>
          <w:color w:val="000000"/>
          <w:sz w:val="22"/>
          <w:szCs w:val="22"/>
        </w:rPr>
      </w:pPr>
      <w:r>
        <w:rPr>
          <w:rFonts w:ascii="Calibri" w:hAnsi="Calibri"/>
          <w:color w:val="000000"/>
          <w:sz w:val="22"/>
          <w:szCs w:val="22"/>
        </w:rPr>
        <w:t>Materijalni troškovi sadrže slijedeće troškove:</w:t>
      </w:r>
    </w:p>
    <w:p w:rsidR="003465A5" w:rsidRDefault="003465A5" w:rsidP="003465A5">
      <w:pPr>
        <w:numPr>
          <w:ilvl w:val="0"/>
          <w:numId w:val="32"/>
        </w:numPr>
        <w:jc w:val="both"/>
        <w:rPr>
          <w:rFonts w:ascii="Calibri" w:hAnsi="Calibri"/>
          <w:color w:val="000000"/>
          <w:sz w:val="22"/>
          <w:szCs w:val="22"/>
        </w:rPr>
      </w:pPr>
      <w:r>
        <w:rPr>
          <w:rFonts w:ascii="Calibri" w:hAnsi="Calibri"/>
          <w:color w:val="000000"/>
          <w:sz w:val="22"/>
          <w:szCs w:val="22"/>
        </w:rPr>
        <w:t>Troškovi sirovina i materijala</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sidR="009972D0">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t>714.68</w:t>
      </w:r>
      <w:r w:rsidR="00240A13">
        <w:rPr>
          <w:rFonts w:ascii="Calibri" w:hAnsi="Calibri"/>
          <w:color w:val="000000"/>
          <w:sz w:val="22"/>
          <w:szCs w:val="22"/>
        </w:rPr>
        <w:t>1</w:t>
      </w:r>
    </w:p>
    <w:p w:rsidR="003465A5" w:rsidRDefault="003465A5" w:rsidP="003465A5">
      <w:pPr>
        <w:numPr>
          <w:ilvl w:val="0"/>
          <w:numId w:val="32"/>
        </w:numPr>
        <w:jc w:val="both"/>
        <w:rPr>
          <w:rFonts w:ascii="Calibri" w:hAnsi="Calibri"/>
          <w:color w:val="000000"/>
          <w:sz w:val="22"/>
          <w:szCs w:val="22"/>
        </w:rPr>
      </w:pPr>
      <w:r>
        <w:rPr>
          <w:rFonts w:ascii="Calibri" w:hAnsi="Calibri"/>
          <w:color w:val="000000"/>
          <w:sz w:val="22"/>
          <w:szCs w:val="22"/>
        </w:rPr>
        <w:t>Troškovi administracije i uprave</w:t>
      </w:r>
      <w:r>
        <w:rPr>
          <w:rFonts w:ascii="Calibri" w:hAnsi="Calibri"/>
          <w:color w:val="000000"/>
          <w:sz w:val="22"/>
          <w:szCs w:val="22"/>
        </w:rPr>
        <w:tab/>
      </w:r>
      <w:r>
        <w:rPr>
          <w:rFonts w:ascii="Calibri" w:hAnsi="Calibri"/>
          <w:color w:val="000000"/>
          <w:sz w:val="22"/>
          <w:szCs w:val="22"/>
        </w:rPr>
        <w:tab/>
      </w:r>
      <w:r w:rsidR="009972D0">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t xml:space="preserve">  35.48</w:t>
      </w:r>
      <w:r w:rsidR="00240A13">
        <w:rPr>
          <w:rFonts w:ascii="Calibri" w:hAnsi="Calibri"/>
          <w:color w:val="000000"/>
          <w:sz w:val="22"/>
          <w:szCs w:val="22"/>
        </w:rPr>
        <w:t>9</w:t>
      </w:r>
    </w:p>
    <w:p w:rsidR="003465A5" w:rsidRDefault="003465A5" w:rsidP="003465A5">
      <w:pPr>
        <w:numPr>
          <w:ilvl w:val="0"/>
          <w:numId w:val="32"/>
        </w:numPr>
        <w:jc w:val="both"/>
        <w:rPr>
          <w:rFonts w:ascii="Calibri" w:hAnsi="Calibri"/>
          <w:color w:val="000000"/>
          <w:sz w:val="22"/>
          <w:szCs w:val="22"/>
        </w:rPr>
      </w:pPr>
      <w:r>
        <w:rPr>
          <w:rFonts w:ascii="Calibri" w:hAnsi="Calibri"/>
          <w:color w:val="000000"/>
          <w:sz w:val="22"/>
          <w:szCs w:val="22"/>
        </w:rPr>
        <w:t>Troškovi sitnog inventara, zaštitne odjeće i autoguma</w:t>
      </w:r>
      <w:r>
        <w:rPr>
          <w:rFonts w:ascii="Calibri" w:hAnsi="Calibri"/>
          <w:color w:val="000000"/>
          <w:sz w:val="22"/>
          <w:szCs w:val="22"/>
        </w:rPr>
        <w:tab/>
      </w:r>
      <w:r w:rsidR="009972D0">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t xml:space="preserve">  32.995</w:t>
      </w:r>
    </w:p>
    <w:p w:rsidR="003465A5" w:rsidRPr="003465A5" w:rsidRDefault="003465A5" w:rsidP="003465A5">
      <w:pPr>
        <w:numPr>
          <w:ilvl w:val="0"/>
          <w:numId w:val="32"/>
        </w:numPr>
        <w:jc w:val="both"/>
        <w:rPr>
          <w:rFonts w:ascii="Calibri" w:hAnsi="Calibri"/>
          <w:color w:val="000000"/>
          <w:sz w:val="22"/>
          <w:szCs w:val="22"/>
          <w:u w:val="single"/>
        </w:rPr>
      </w:pPr>
      <w:r w:rsidRPr="003465A5">
        <w:rPr>
          <w:rFonts w:ascii="Calibri" w:hAnsi="Calibri"/>
          <w:color w:val="000000"/>
          <w:sz w:val="22"/>
          <w:szCs w:val="22"/>
          <w:u w:val="single"/>
        </w:rPr>
        <w:t>Potrošena energija</w:t>
      </w:r>
      <w:r w:rsidRPr="003465A5">
        <w:rPr>
          <w:rFonts w:ascii="Calibri" w:hAnsi="Calibri"/>
          <w:color w:val="000000"/>
          <w:sz w:val="22"/>
          <w:szCs w:val="22"/>
          <w:u w:val="single"/>
        </w:rPr>
        <w:tab/>
      </w:r>
      <w:r w:rsidRPr="003465A5">
        <w:rPr>
          <w:rFonts w:ascii="Calibri" w:hAnsi="Calibri"/>
          <w:color w:val="000000"/>
          <w:sz w:val="22"/>
          <w:szCs w:val="22"/>
          <w:u w:val="single"/>
        </w:rPr>
        <w:tab/>
      </w:r>
      <w:r w:rsidRPr="003465A5">
        <w:rPr>
          <w:rFonts w:ascii="Calibri" w:hAnsi="Calibri"/>
          <w:color w:val="000000"/>
          <w:sz w:val="22"/>
          <w:szCs w:val="22"/>
          <w:u w:val="single"/>
        </w:rPr>
        <w:tab/>
      </w:r>
      <w:r w:rsidRPr="003465A5">
        <w:rPr>
          <w:rFonts w:ascii="Calibri" w:hAnsi="Calibri"/>
          <w:color w:val="000000"/>
          <w:sz w:val="22"/>
          <w:szCs w:val="22"/>
          <w:u w:val="single"/>
        </w:rPr>
        <w:tab/>
      </w:r>
      <w:r w:rsidRPr="003465A5">
        <w:rPr>
          <w:rFonts w:ascii="Calibri" w:hAnsi="Calibri"/>
          <w:color w:val="000000"/>
          <w:sz w:val="22"/>
          <w:szCs w:val="22"/>
          <w:u w:val="single"/>
        </w:rPr>
        <w:tab/>
      </w:r>
      <w:r w:rsidR="009972D0">
        <w:rPr>
          <w:rFonts w:ascii="Calibri" w:hAnsi="Calibri"/>
          <w:color w:val="000000"/>
          <w:sz w:val="22"/>
          <w:szCs w:val="22"/>
          <w:u w:val="single"/>
        </w:rPr>
        <w:tab/>
      </w:r>
      <w:r w:rsidRPr="003465A5">
        <w:rPr>
          <w:rFonts w:ascii="Calibri" w:hAnsi="Calibri"/>
          <w:color w:val="000000"/>
          <w:sz w:val="22"/>
          <w:szCs w:val="22"/>
          <w:u w:val="single"/>
        </w:rPr>
        <w:tab/>
      </w:r>
      <w:r w:rsidRPr="003465A5">
        <w:rPr>
          <w:rFonts w:ascii="Calibri" w:hAnsi="Calibri"/>
          <w:color w:val="000000"/>
          <w:sz w:val="22"/>
          <w:szCs w:val="22"/>
          <w:u w:val="single"/>
        </w:rPr>
        <w:tab/>
        <w:t>29</w:t>
      </w:r>
      <w:r w:rsidR="00616A42">
        <w:rPr>
          <w:rFonts w:ascii="Calibri" w:hAnsi="Calibri"/>
          <w:color w:val="000000"/>
          <w:sz w:val="22"/>
          <w:szCs w:val="22"/>
          <w:u w:val="single"/>
        </w:rPr>
        <w:t>5</w:t>
      </w:r>
      <w:r w:rsidRPr="003465A5">
        <w:rPr>
          <w:rFonts w:ascii="Calibri" w:hAnsi="Calibri"/>
          <w:color w:val="000000"/>
          <w:sz w:val="22"/>
          <w:szCs w:val="22"/>
          <w:u w:val="single"/>
        </w:rPr>
        <w:t>.</w:t>
      </w:r>
      <w:r w:rsidR="00616A42">
        <w:rPr>
          <w:rFonts w:ascii="Calibri" w:hAnsi="Calibri"/>
          <w:color w:val="000000"/>
          <w:sz w:val="22"/>
          <w:szCs w:val="22"/>
          <w:u w:val="single"/>
        </w:rPr>
        <w:t>728</w:t>
      </w:r>
    </w:p>
    <w:p w:rsidR="003465A5" w:rsidRDefault="003465A5" w:rsidP="003465A5">
      <w:pPr>
        <w:ind w:left="720"/>
        <w:jc w:val="both"/>
        <w:rPr>
          <w:rFonts w:ascii="Calibri" w:hAnsi="Calibri"/>
          <w:color w:val="000000"/>
          <w:sz w:val="22"/>
          <w:szCs w:val="22"/>
        </w:rPr>
      </w:pPr>
      <w:r>
        <w:rPr>
          <w:rFonts w:ascii="Calibri" w:hAnsi="Calibri"/>
          <w:color w:val="000000"/>
          <w:sz w:val="22"/>
          <w:szCs w:val="22"/>
        </w:rPr>
        <w:t>Ukupno:</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sidR="009972D0">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t xml:space="preserve">          1.07</w:t>
      </w:r>
      <w:r w:rsidR="00616A42">
        <w:rPr>
          <w:rFonts w:ascii="Calibri" w:hAnsi="Calibri"/>
          <w:color w:val="000000"/>
          <w:sz w:val="22"/>
          <w:szCs w:val="22"/>
        </w:rPr>
        <w:t>8</w:t>
      </w:r>
      <w:r>
        <w:rPr>
          <w:rFonts w:ascii="Calibri" w:hAnsi="Calibri"/>
          <w:color w:val="000000"/>
          <w:sz w:val="22"/>
          <w:szCs w:val="22"/>
        </w:rPr>
        <w:t>.8</w:t>
      </w:r>
      <w:r w:rsidR="00616A42">
        <w:rPr>
          <w:rFonts w:ascii="Calibri" w:hAnsi="Calibri"/>
          <w:color w:val="000000"/>
          <w:sz w:val="22"/>
          <w:szCs w:val="22"/>
        </w:rPr>
        <w:t>93</w:t>
      </w:r>
    </w:p>
    <w:p w:rsidR="00051212" w:rsidRDefault="00051212" w:rsidP="003465A5">
      <w:pPr>
        <w:ind w:left="720"/>
        <w:jc w:val="both"/>
        <w:rPr>
          <w:rFonts w:ascii="Calibri" w:hAnsi="Calibri"/>
          <w:color w:val="000000"/>
          <w:sz w:val="22"/>
          <w:szCs w:val="22"/>
        </w:rPr>
      </w:pPr>
    </w:p>
    <w:p w:rsidR="002D4610" w:rsidRPr="003465A5" w:rsidRDefault="002D4610" w:rsidP="00B61F05">
      <w:pPr>
        <w:jc w:val="both"/>
        <w:rPr>
          <w:rFonts w:ascii="Calibri" w:hAnsi="Calibri"/>
          <w:b/>
          <w:color w:val="000000"/>
          <w:sz w:val="22"/>
          <w:szCs w:val="22"/>
          <w:u w:val="single"/>
        </w:rPr>
      </w:pPr>
      <w:r w:rsidRPr="003465A5">
        <w:rPr>
          <w:rFonts w:ascii="Calibri" w:hAnsi="Calibri"/>
          <w:b/>
          <w:color w:val="000000"/>
          <w:sz w:val="22"/>
          <w:szCs w:val="22"/>
          <w:u w:val="single"/>
        </w:rPr>
        <w:t>3.2.</w:t>
      </w:r>
      <w:r w:rsidR="004A695B">
        <w:rPr>
          <w:rFonts w:ascii="Calibri" w:hAnsi="Calibri"/>
          <w:b/>
          <w:color w:val="000000"/>
          <w:sz w:val="22"/>
          <w:szCs w:val="22"/>
          <w:u w:val="single"/>
        </w:rPr>
        <w:t>2</w:t>
      </w:r>
      <w:r w:rsidRPr="003465A5">
        <w:rPr>
          <w:rFonts w:ascii="Calibri" w:hAnsi="Calibri"/>
          <w:b/>
          <w:color w:val="000000"/>
          <w:sz w:val="22"/>
          <w:szCs w:val="22"/>
          <w:u w:val="single"/>
        </w:rPr>
        <w:t xml:space="preserve">. </w:t>
      </w:r>
      <w:r w:rsidR="00E354DF" w:rsidRPr="003465A5">
        <w:rPr>
          <w:rFonts w:ascii="Calibri" w:hAnsi="Calibri"/>
          <w:b/>
          <w:color w:val="000000"/>
          <w:sz w:val="22"/>
          <w:szCs w:val="22"/>
          <w:u w:val="single"/>
        </w:rPr>
        <w:t>T</w:t>
      </w:r>
      <w:r w:rsidRPr="003465A5">
        <w:rPr>
          <w:rFonts w:ascii="Calibri" w:hAnsi="Calibri"/>
          <w:b/>
          <w:color w:val="000000"/>
          <w:sz w:val="22"/>
          <w:szCs w:val="22"/>
          <w:u w:val="single"/>
        </w:rPr>
        <w:t>roškovi</w:t>
      </w:r>
      <w:r w:rsidR="00E354DF" w:rsidRPr="003465A5">
        <w:rPr>
          <w:rFonts w:ascii="Calibri" w:hAnsi="Calibri"/>
          <w:b/>
          <w:color w:val="000000"/>
          <w:sz w:val="22"/>
          <w:szCs w:val="22"/>
          <w:u w:val="single"/>
        </w:rPr>
        <w:t xml:space="preserve"> osoblja</w:t>
      </w:r>
    </w:p>
    <w:p w:rsidR="002D4610" w:rsidRPr="003465A5" w:rsidRDefault="003465A5" w:rsidP="00B61F05">
      <w:pPr>
        <w:jc w:val="both"/>
        <w:rPr>
          <w:rFonts w:ascii="Calibri" w:hAnsi="Calibri"/>
          <w:sz w:val="22"/>
          <w:szCs w:val="22"/>
        </w:rPr>
      </w:pPr>
      <w:r>
        <w:rPr>
          <w:rFonts w:ascii="Calibri" w:hAnsi="Calibri"/>
          <w:sz w:val="22"/>
          <w:szCs w:val="22"/>
        </w:rPr>
        <w:t xml:space="preserve">Ukupni troškovi osoblja </w:t>
      </w:r>
      <w:r w:rsidR="00E95017">
        <w:rPr>
          <w:rFonts w:ascii="Calibri" w:hAnsi="Calibri"/>
          <w:sz w:val="22"/>
          <w:szCs w:val="22"/>
        </w:rPr>
        <w:t xml:space="preserve">za 29 zaposlenih na bazi sati rada </w:t>
      </w:r>
      <w:r>
        <w:rPr>
          <w:rFonts w:ascii="Calibri" w:hAnsi="Calibri"/>
          <w:sz w:val="22"/>
          <w:szCs w:val="22"/>
        </w:rPr>
        <w:t xml:space="preserve">iznose 3.122.577 kuna, a sadrže neto plaće u iznosu 1.920.671 kuna te poreze i doprinose iz plaće i na plaću u iznosu </w:t>
      </w:r>
      <w:r w:rsidR="00D65F5B">
        <w:rPr>
          <w:rFonts w:ascii="Calibri" w:hAnsi="Calibri"/>
          <w:sz w:val="22"/>
          <w:szCs w:val="22"/>
        </w:rPr>
        <w:t>1.201.906 kuna.</w:t>
      </w:r>
    </w:p>
    <w:p w:rsidR="002D4610" w:rsidRPr="003465A5" w:rsidRDefault="002D4610" w:rsidP="00B61F05">
      <w:pPr>
        <w:spacing w:line="240" w:lineRule="atLeast"/>
        <w:jc w:val="both"/>
        <w:rPr>
          <w:rFonts w:ascii="Calibri" w:hAnsi="Calibri"/>
          <w:sz w:val="22"/>
          <w:szCs w:val="22"/>
        </w:rPr>
      </w:pPr>
    </w:p>
    <w:p w:rsidR="002D4610" w:rsidRPr="003465A5" w:rsidRDefault="002D4610" w:rsidP="00B61F05">
      <w:pPr>
        <w:spacing w:line="240" w:lineRule="atLeast"/>
        <w:ind w:left="90" w:hanging="90"/>
        <w:jc w:val="both"/>
        <w:rPr>
          <w:rFonts w:ascii="Calibri" w:hAnsi="Calibri"/>
          <w:b/>
          <w:color w:val="000000"/>
          <w:sz w:val="22"/>
          <w:szCs w:val="22"/>
          <w:u w:val="single"/>
        </w:rPr>
      </w:pPr>
      <w:r w:rsidRPr="003465A5">
        <w:rPr>
          <w:rFonts w:ascii="Calibri" w:hAnsi="Calibri"/>
          <w:b/>
          <w:color w:val="000000"/>
          <w:sz w:val="22"/>
          <w:szCs w:val="22"/>
          <w:u w:val="single"/>
        </w:rPr>
        <w:t>3.2.</w:t>
      </w:r>
      <w:r w:rsidR="004A695B">
        <w:rPr>
          <w:rFonts w:ascii="Calibri" w:hAnsi="Calibri"/>
          <w:b/>
          <w:color w:val="000000"/>
          <w:sz w:val="22"/>
          <w:szCs w:val="22"/>
          <w:u w:val="single"/>
        </w:rPr>
        <w:t>3</w:t>
      </w:r>
      <w:r w:rsidRPr="003465A5">
        <w:rPr>
          <w:rFonts w:ascii="Calibri" w:hAnsi="Calibri"/>
          <w:b/>
          <w:color w:val="000000"/>
          <w:sz w:val="22"/>
          <w:szCs w:val="22"/>
          <w:u w:val="single"/>
        </w:rPr>
        <w:t xml:space="preserve">. </w:t>
      </w:r>
      <w:r w:rsidR="00E354DF" w:rsidRPr="003465A5">
        <w:rPr>
          <w:rFonts w:ascii="Calibri" w:hAnsi="Calibri"/>
          <w:b/>
          <w:color w:val="000000"/>
          <w:sz w:val="22"/>
          <w:szCs w:val="22"/>
          <w:u w:val="single"/>
        </w:rPr>
        <w:t>Amortizacija</w:t>
      </w:r>
    </w:p>
    <w:p w:rsidR="002D4610" w:rsidRDefault="008853F2" w:rsidP="00B61F05">
      <w:pPr>
        <w:jc w:val="both"/>
        <w:rPr>
          <w:rFonts w:ascii="Calibri" w:hAnsi="Calibri"/>
          <w:color w:val="000000"/>
          <w:sz w:val="22"/>
          <w:szCs w:val="22"/>
        </w:rPr>
      </w:pPr>
      <w:r>
        <w:rPr>
          <w:rFonts w:ascii="Calibri" w:hAnsi="Calibri"/>
          <w:color w:val="000000"/>
          <w:sz w:val="22"/>
          <w:szCs w:val="22"/>
        </w:rPr>
        <w:t>Trošak amortizacije  obračunat je primjenom linearne metode za svako sredstvo pojedinačno u korisnom vijeku trajanja te za razdoblje 01.01.-31.12.2014. godine iznosi 1.970.093 kunu.</w:t>
      </w:r>
      <w:r w:rsidR="00240A13">
        <w:rPr>
          <w:rFonts w:ascii="Calibri" w:hAnsi="Calibri"/>
          <w:color w:val="000000"/>
          <w:sz w:val="22"/>
          <w:szCs w:val="22"/>
        </w:rPr>
        <w:t xml:space="preserve"> Od ukupne amortizacije iznos od 1.848.296 kuna odnosi se na amortizaciju obračunanu za materijalnu imovinu financiranu bespovratno primljenim sredstvima sukladno HSFI 15.</w:t>
      </w:r>
    </w:p>
    <w:p w:rsidR="00051212" w:rsidRDefault="00051212" w:rsidP="00B61F05">
      <w:pPr>
        <w:jc w:val="both"/>
        <w:rPr>
          <w:rFonts w:ascii="Calibri" w:hAnsi="Calibri"/>
          <w:color w:val="000000"/>
          <w:sz w:val="22"/>
          <w:szCs w:val="22"/>
        </w:rPr>
      </w:pPr>
    </w:p>
    <w:p w:rsidR="00051212" w:rsidRPr="003465A5" w:rsidRDefault="00051212" w:rsidP="00B61F05">
      <w:pPr>
        <w:jc w:val="both"/>
        <w:rPr>
          <w:rFonts w:ascii="Calibri" w:hAnsi="Calibri"/>
          <w:color w:val="000000"/>
          <w:sz w:val="22"/>
          <w:szCs w:val="22"/>
        </w:rPr>
      </w:pPr>
    </w:p>
    <w:p w:rsidR="00616A42" w:rsidRDefault="00616A42" w:rsidP="00B61F05">
      <w:pPr>
        <w:jc w:val="both"/>
        <w:rPr>
          <w:rFonts w:ascii="Calibri" w:hAnsi="Calibri"/>
          <w:color w:val="000000"/>
          <w:sz w:val="22"/>
          <w:szCs w:val="22"/>
        </w:rPr>
      </w:pPr>
    </w:p>
    <w:p w:rsidR="00051212" w:rsidRDefault="00051212" w:rsidP="00B61F05">
      <w:pPr>
        <w:jc w:val="both"/>
        <w:rPr>
          <w:rFonts w:ascii="Calibri" w:hAnsi="Calibri"/>
          <w:b/>
          <w:color w:val="000000"/>
          <w:sz w:val="22"/>
          <w:szCs w:val="22"/>
          <w:u w:val="single"/>
        </w:rPr>
      </w:pPr>
    </w:p>
    <w:p w:rsidR="002D4610" w:rsidRPr="003465A5" w:rsidRDefault="002D4610" w:rsidP="00B61F05">
      <w:pPr>
        <w:jc w:val="both"/>
        <w:rPr>
          <w:rFonts w:ascii="Calibri" w:hAnsi="Calibri"/>
          <w:b/>
          <w:color w:val="000000"/>
          <w:sz w:val="22"/>
          <w:szCs w:val="22"/>
          <w:u w:val="single"/>
        </w:rPr>
      </w:pPr>
      <w:r w:rsidRPr="003465A5">
        <w:rPr>
          <w:rFonts w:ascii="Calibri" w:hAnsi="Calibri"/>
          <w:b/>
          <w:color w:val="000000"/>
          <w:sz w:val="22"/>
          <w:szCs w:val="22"/>
          <w:u w:val="single"/>
        </w:rPr>
        <w:t>3.2.</w:t>
      </w:r>
      <w:r w:rsidR="004A695B">
        <w:rPr>
          <w:rFonts w:ascii="Calibri" w:hAnsi="Calibri"/>
          <w:b/>
          <w:color w:val="000000"/>
          <w:sz w:val="22"/>
          <w:szCs w:val="22"/>
          <w:u w:val="single"/>
        </w:rPr>
        <w:t>4</w:t>
      </w:r>
      <w:r w:rsidRPr="003465A5">
        <w:rPr>
          <w:rFonts w:ascii="Calibri" w:hAnsi="Calibri"/>
          <w:b/>
          <w:color w:val="000000"/>
          <w:sz w:val="22"/>
          <w:szCs w:val="22"/>
          <w:u w:val="single"/>
        </w:rPr>
        <w:t>. Ostali troškovi</w:t>
      </w:r>
    </w:p>
    <w:p w:rsidR="002D4610" w:rsidRPr="003465A5" w:rsidRDefault="008853F2" w:rsidP="00B61F05">
      <w:pPr>
        <w:jc w:val="both"/>
        <w:rPr>
          <w:rFonts w:ascii="Calibri" w:hAnsi="Calibri"/>
          <w:sz w:val="22"/>
          <w:szCs w:val="22"/>
        </w:rPr>
      </w:pPr>
      <w:r>
        <w:rPr>
          <w:rFonts w:ascii="Calibri" w:hAnsi="Calibri"/>
          <w:sz w:val="22"/>
          <w:szCs w:val="22"/>
        </w:rPr>
        <w:t>U ostale troškove poslovanja uračunati su nematerijalni troškovi poslovanja od 101.597 kun</w:t>
      </w:r>
      <w:r w:rsidR="00240A13">
        <w:rPr>
          <w:rFonts w:ascii="Calibri" w:hAnsi="Calibri"/>
          <w:sz w:val="22"/>
          <w:szCs w:val="22"/>
        </w:rPr>
        <w:t>a</w:t>
      </w:r>
      <w:r>
        <w:rPr>
          <w:rFonts w:ascii="Calibri" w:hAnsi="Calibri"/>
          <w:sz w:val="22"/>
          <w:szCs w:val="22"/>
        </w:rPr>
        <w:t>, troškovi prava korištenja 18.210 kuna, članarine, naknade nadzornom odboru, nadoknade troškova, darovi i potpore u iznosu 3</w:t>
      </w:r>
      <w:r w:rsidR="00240A13">
        <w:rPr>
          <w:rFonts w:ascii="Calibri" w:hAnsi="Calibri"/>
          <w:sz w:val="22"/>
          <w:szCs w:val="22"/>
        </w:rPr>
        <w:t>45</w:t>
      </w:r>
      <w:r>
        <w:rPr>
          <w:rFonts w:ascii="Calibri" w:hAnsi="Calibri"/>
          <w:sz w:val="22"/>
          <w:szCs w:val="22"/>
        </w:rPr>
        <w:t>.</w:t>
      </w:r>
      <w:r w:rsidR="00240A13">
        <w:rPr>
          <w:rFonts w:ascii="Calibri" w:hAnsi="Calibri"/>
          <w:sz w:val="22"/>
          <w:szCs w:val="22"/>
        </w:rPr>
        <w:t>420</w:t>
      </w:r>
      <w:r>
        <w:rPr>
          <w:rFonts w:ascii="Calibri" w:hAnsi="Calibri"/>
          <w:sz w:val="22"/>
          <w:szCs w:val="22"/>
        </w:rPr>
        <w:t xml:space="preserve"> kuna.</w:t>
      </w:r>
    </w:p>
    <w:p w:rsidR="002D4610" w:rsidRPr="003465A5" w:rsidRDefault="002D4610" w:rsidP="00B61F05">
      <w:pPr>
        <w:jc w:val="both"/>
        <w:rPr>
          <w:rFonts w:ascii="Calibri" w:hAnsi="Calibri"/>
          <w:sz w:val="22"/>
          <w:szCs w:val="22"/>
        </w:rPr>
      </w:pPr>
    </w:p>
    <w:p w:rsidR="00E354DF" w:rsidRPr="003465A5" w:rsidRDefault="00E354DF" w:rsidP="00B61F05">
      <w:pPr>
        <w:jc w:val="both"/>
        <w:rPr>
          <w:rFonts w:ascii="Calibri" w:hAnsi="Calibri"/>
          <w:b/>
          <w:color w:val="000000"/>
          <w:sz w:val="22"/>
          <w:szCs w:val="22"/>
          <w:u w:val="single"/>
        </w:rPr>
      </w:pPr>
      <w:r w:rsidRPr="003465A5">
        <w:rPr>
          <w:rFonts w:ascii="Calibri" w:hAnsi="Calibri"/>
          <w:b/>
          <w:color w:val="000000"/>
          <w:sz w:val="22"/>
          <w:szCs w:val="22"/>
          <w:u w:val="single"/>
        </w:rPr>
        <w:t>3.2.</w:t>
      </w:r>
      <w:r w:rsidR="004A695B">
        <w:rPr>
          <w:rFonts w:ascii="Calibri" w:hAnsi="Calibri"/>
          <w:b/>
          <w:color w:val="000000"/>
          <w:sz w:val="22"/>
          <w:szCs w:val="22"/>
          <w:u w:val="single"/>
        </w:rPr>
        <w:t>5</w:t>
      </w:r>
      <w:r w:rsidRPr="003465A5">
        <w:rPr>
          <w:rFonts w:ascii="Calibri" w:hAnsi="Calibri"/>
          <w:b/>
          <w:color w:val="000000"/>
          <w:sz w:val="22"/>
          <w:szCs w:val="22"/>
          <w:u w:val="single"/>
        </w:rPr>
        <w:t>. Ostali poslovni rashodi</w:t>
      </w:r>
    </w:p>
    <w:p w:rsidR="002D4610" w:rsidRPr="003465A5" w:rsidRDefault="009D34FC" w:rsidP="00B61F05">
      <w:pPr>
        <w:jc w:val="both"/>
        <w:rPr>
          <w:rFonts w:ascii="Calibri" w:hAnsi="Calibri"/>
          <w:sz w:val="22"/>
          <w:szCs w:val="22"/>
        </w:rPr>
      </w:pPr>
      <w:r>
        <w:rPr>
          <w:rFonts w:ascii="Calibri" w:hAnsi="Calibri"/>
          <w:sz w:val="22"/>
          <w:szCs w:val="22"/>
        </w:rPr>
        <w:t xml:space="preserve">Ostali poslovni rashodi podrazumijevaju izravne otpise od kupaca, donacije za milodare i darove, neamortiziranu vrijednost rashodovane imovine i iznose </w:t>
      </w:r>
      <w:r w:rsidR="00616A42">
        <w:rPr>
          <w:rFonts w:ascii="Calibri" w:hAnsi="Calibri"/>
          <w:sz w:val="22"/>
          <w:szCs w:val="22"/>
        </w:rPr>
        <w:t>10</w:t>
      </w:r>
      <w:r>
        <w:rPr>
          <w:rFonts w:ascii="Calibri" w:hAnsi="Calibri"/>
          <w:sz w:val="22"/>
          <w:szCs w:val="22"/>
        </w:rPr>
        <w:t>.</w:t>
      </w:r>
      <w:r w:rsidR="00616A42">
        <w:rPr>
          <w:rFonts w:ascii="Calibri" w:hAnsi="Calibri"/>
          <w:sz w:val="22"/>
          <w:szCs w:val="22"/>
        </w:rPr>
        <w:t>556</w:t>
      </w:r>
      <w:r>
        <w:rPr>
          <w:rFonts w:ascii="Calibri" w:hAnsi="Calibri"/>
          <w:sz w:val="22"/>
          <w:szCs w:val="22"/>
        </w:rPr>
        <w:t xml:space="preserve"> kuna.</w:t>
      </w:r>
    </w:p>
    <w:p w:rsidR="00E354DF" w:rsidRPr="009D34FC" w:rsidRDefault="00E354DF" w:rsidP="00744B21">
      <w:pPr>
        <w:pStyle w:val="Heading1"/>
        <w:numPr>
          <w:ilvl w:val="0"/>
          <w:numId w:val="0"/>
        </w:numPr>
        <w:ind w:left="432" w:hanging="432"/>
        <w:jc w:val="both"/>
        <w:rPr>
          <w:rFonts w:ascii="Calibri" w:hAnsi="Calibri"/>
          <w:sz w:val="22"/>
          <w:szCs w:val="22"/>
          <w:u w:val="single"/>
        </w:rPr>
      </w:pPr>
      <w:r w:rsidRPr="003465A5">
        <w:rPr>
          <w:rFonts w:ascii="Calibri" w:hAnsi="Calibri"/>
          <w:sz w:val="22"/>
          <w:szCs w:val="22"/>
          <w:u w:val="single"/>
        </w:rPr>
        <w:t>3.3. FINANCIJSKI PRIHODI</w:t>
      </w:r>
    </w:p>
    <w:p w:rsidR="00E354DF" w:rsidRPr="003465A5" w:rsidRDefault="00E354DF" w:rsidP="00744B21">
      <w:pPr>
        <w:spacing w:line="240" w:lineRule="atLeast"/>
        <w:ind w:left="90"/>
        <w:jc w:val="both"/>
        <w:rPr>
          <w:rFonts w:ascii="Calibri" w:hAnsi="Calibri"/>
          <w:sz w:val="22"/>
          <w:szCs w:val="22"/>
        </w:rPr>
      </w:pPr>
    </w:p>
    <w:p w:rsidR="00E354DF" w:rsidRPr="003465A5" w:rsidRDefault="00E354DF" w:rsidP="00744B21">
      <w:pPr>
        <w:spacing w:line="240" w:lineRule="atLeast"/>
        <w:ind w:left="90" w:hanging="90"/>
        <w:jc w:val="both"/>
        <w:rPr>
          <w:rFonts w:ascii="Calibri" w:hAnsi="Calibri"/>
          <w:b/>
          <w:color w:val="000000"/>
          <w:sz w:val="22"/>
          <w:szCs w:val="22"/>
          <w:u w:val="single"/>
        </w:rPr>
      </w:pPr>
      <w:r w:rsidRPr="003465A5">
        <w:rPr>
          <w:rFonts w:ascii="Calibri" w:hAnsi="Calibri"/>
          <w:b/>
          <w:color w:val="000000"/>
          <w:sz w:val="22"/>
          <w:szCs w:val="22"/>
          <w:u w:val="single"/>
        </w:rPr>
        <w:t>3.3.1. Prihodi od kamata</w:t>
      </w:r>
    </w:p>
    <w:p w:rsidR="00E354DF" w:rsidRPr="003465A5" w:rsidRDefault="009D34FC" w:rsidP="00744B21">
      <w:pPr>
        <w:jc w:val="both"/>
        <w:rPr>
          <w:rFonts w:ascii="Calibri" w:hAnsi="Calibri"/>
          <w:color w:val="000000"/>
          <w:sz w:val="22"/>
          <w:szCs w:val="22"/>
        </w:rPr>
      </w:pPr>
      <w:r>
        <w:rPr>
          <w:rFonts w:ascii="Calibri" w:hAnsi="Calibri"/>
          <w:color w:val="000000"/>
          <w:sz w:val="22"/>
          <w:szCs w:val="22"/>
        </w:rPr>
        <w:t>Prihodi od kamata su redovite kamate na depozit kod Hypo-Alpe-Adria Banke. Za 2014. godinu iznose 500</w:t>
      </w:r>
      <w:r w:rsidR="00240A13">
        <w:rPr>
          <w:rFonts w:ascii="Calibri" w:hAnsi="Calibri"/>
          <w:color w:val="000000"/>
          <w:sz w:val="22"/>
          <w:szCs w:val="22"/>
        </w:rPr>
        <w:t xml:space="preserve"> kuna</w:t>
      </w:r>
      <w:r>
        <w:rPr>
          <w:rFonts w:ascii="Calibri" w:hAnsi="Calibri"/>
          <w:color w:val="000000"/>
          <w:sz w:val="22"/>
          <w:szCs w:val="22"/>
        </w:rPr>
        <w:t>.</w:t>
      </w:r>
    </w:p>
    <w:p w:rsidR="00E354DF" w:rsidRDefault="00E354DF" w:rsidP="00744B21">
      <w:pPr>
        <w:pStyle w:val="Heading1"/>
        <w:numPr>
          <w:ilvl w:val="0"/>
          <w:numId w:val="0"/>
        </w:numPr>
        <w:ind w:left="432" w:hanging="432"/>
        <w:jc w:val="both"/>
        <w:rPr>
          <w:rFonts w:ascii="Calibri" w:hAnsi="Calibri"/>
          <w:sz w:val="22"/>
          <w:szCs w:val="22"/>
          <w:u w:val="single"/>
        </w:rPr>
      </w:pPr>
      <w:r w:rsidRPr="003465A5">
        <w:rPr>
          <w:rFonts w:ascii="Calibri" w:hAnsi="Calibri"/>
          <w:sz w:val="22"/>
          <w:szCs w:val="22"/>
          <w:u w:val="single"/>
        </w:rPr>
        <w:t>3.4. FINANCIJSKI RASHODI</w:t>
      </w:r>
    </w:p>
    <w:p w:rsidR="00051212" w:rsidRPr="00051212" w:rsidRDefault="00051212" w:rsidP="00051212"/>
    <w:p w:rsidR="00E354DF" w:rsidRPr="003465A5" w:rsidRDefault="00E354DF" w:rsidP="00744B21">
      <w:pPr>
        <w:spacing w:line="240" w:lineRule="atLeast"/>
        <w:ind w:left="90" w:hanging="90"/>
        <w:jc w:val="both"/>
        <w:rPr>
          <w:rFonts w:ascii="Calibri" w:hAnsi="Calibri"/>
          <w:b/>
          <w:color w:val="000000"/>
          <w:sz w:val="22"/>
          <w:szCs w:val="22"/>
          <w:u w:val="single"/>
        </w:rPr>
      </w:pPr>
      <w:r w:rsidRPr="003465A5">
        <w:rPr>
          <w:rFonts w:ascii="Calibri" w:hAnsi="Calibri"/>
          <w:b/>
          <w:color w:val="000000"/>
          <w:sz w:val="22"/>
          <w:szCs w:val="22"/>
          <w:u w:val="single"/>
        </w:rPr>
        <w:t>3.4.1. Rashodi od kamata</w:t>
      </w:r>
    </w:p>
    <w:p w:rsidR="00E354DF" w:rsidRPr="003465A5" w:rsidRDefault="00442C62" w:rsidP="00744B21">
      <w:pPr>
        <w:jc w:val="both"/>
        <w:rPr>
          <w:rFonts w:ascii="Calibri" w:hAnsi="Calibri"/>
          <w:color w:val="000000"/>
          <w:sz w:val="22"/>
          <w:szCs w:val="22"/>
        </w:rPr>
      </w:pPr>
      <w:r>
        <w:rPr>
          <w:rFonts w:ascii="Calibri" w:hAnsi="Calibri"/>
          <w:color w:val="000000"/>
          <w:sz w:val="22"/>
          <w:szCs w:val="22"/>
        </w:rPr>
        <w:t>Rashodi od kamata su obračunate zatezne kamate zbog zakašnjenja u roku plaćanja i iznose 1</w:t>
      </w:r>
      <w:r w:rsidR="00240A13">
        <w:rPr>
          <w:rFonts w:ascii="Calibri" w:hAnsi="Calibri"/>
          <w:color w:val="000000"/>
          <w:sz w:val="22"/>
          <w:szCs w:val="22"/>
        </w:rPr>
        <w:t>5</w:t>
      </w:r>
      <w:r>
        <w:rPr>
          <w:rFonts w:ascii="Calibri" w:hAnsi="Calibri"/>
          <w:color w:val="000000"/>
          <w:sz w:val="22"/>
          <w:szCs w:val="22"/>
        </w:rPr>
        <w:t xml:space="preserve"> kuna.</w:t>
      </w:r>
    </w:p>
    <w:p w:rsidR="00536F99" w:rsidRPr="003465A5" w:rsidRDefault="00536F99" w:rsidP="00744B21">
      <w:pPr>
        <w:pStyle w:val="Heading1"/>
        <w:numPr>
          <w:ilvl w:val="0"/>
          <w:numId w:val="0"/>
        </w:numPr>
        <w:ind w:left="432" w:hanging="432"/>
        <w:jc w:val="both"/>
        <w:rPr>
          <w:rFonts w:ascii="Calibri" w:hAnsi="Calibri"/>
          <w:sz w:val="22"/>
          <w:szCs w:val="22"/>
          <w:u w:val="single"/>
        </w:rPr>
      </w:pPr>
      <w:r w:rsidRPr="003465A5">
        <w:rPr>
          <w:rFonts w:ascii="Calibri" w:hAnsi="Calibri"/>
          <w:sz w:val="22"/>
          <w:szCs w:val="22"/>
          <w:u w:val="single"/>
        </w:rPr>
        <w:t>3.5. IZVANREDNI PRIHODI</w:t>
      </w:r>
    </w:p>
    <w:p w:rsidR="00E354DF" w:rsidRPr="003465A5" w:rsidRDefault="00442C62" w:rsidP="00744B21">
      <w:pPr>
        <w:jc w:val="both"/>
        <w:rPr>
          <w:rFonts w:ascii="Calibri" w:hAnsi="Calibri"/>
          <w:color w:val="000000"/>
          <w:sz w:val="22"/>
          <w:szCs w:val="22"/>
        </w:rPr>
      </w:pPr>
      <w:r>
        <w:rPr>
          <w:rFonts w:ascii="Calibri" w:hAnsi="Calibri"/>
          <w:color w:val="000000"/>
          <w:sz w:val="22"/>
          <w:szCs w:val="22"/>
        </w:rPr>
        <w:t>Izvanredni prihodi su prihodi od prodaje dugotrajne materijalne imovine</w:t>
      </w:r>
      <w:r w:rsidR="00A420EE">
        <w:rPr>
          <w:rFonts w:ascii="Calibri" w:hAnsi="Calibri"/>
          <w:color w:val="000000"/>
          <w:sz w:val="22"/>
          <w:szCs w:val="22"/>
        </w:rPr>
        <w:t>. Prodana se dva vozila za iznos</w:t>
      </w:r>
      <w:r w:rsidR="00240A13">
        <w:rPr>
          <w:rFonts w:ascii="Calibri" w:hAnsi="Calibri"/>
          <w:color w:val="000000"/>
          <w:sz w:val="22"/>
          <w:szCs w:val="22"/>
        </w:rPr>
        <w:t xml:space="preserve"> od </w:t>
      </w:r>
      <w:r w:rsidR="00A420EE">
        <w:rPr>
          <w:rFonts w:ascii="Calibri" w:hAnsi="Calibri"/>
          <w:color w:val="000000"/>
          <w:sz w:val="22"/>
          <w:szCs w:val="22"/>
        </w:rPr>
        <w:t xml:space="preserve"> 12.000</w:t>
      </w:r>
      <w:r w:rsidR="00240A13">
        <w:rPr>
          <w:rFonts w:ascii="Calibri" w:hAnsi="Calibri"/>
          <w:color w:val="000000"/>
          <w:sz w:val="22"/>
          <w:szCs w:val="22"/>
        </w:rPr>
        <w:t xml:space="preserve"> kuna.</w:t>
      </w:r>
    </w:p>
    <w:p w:rsidR="00536F99" w:rsidRPr="003465A5" w:rsidRDefault="00536F99" w:rsidP="00744B21">
      <w:pPr>
        <w:pStyle w:val="Heading1"/>
        <w:numPr>
          <w:ilvl w:val="0"/>
          <w:numId w:val="0"/>
        </w:numPr>
        <w:ind w:left="432" w:hanging="432"/>
        <w:jc w:val="both"/>
        <w:rPr>
          <w:rFonts w:ascii="Calibri" w:hAnsi="Calibri"/>
          <w:sz w:val="22"/>
          <w:szCs w:val="22"/>
          <w:u w:val="single"/>
        </w:rPr>
      </w:pPr>
      <w:r w:rsidRPr="003465A5">
        <w:rPr>
          <w:rFonts w:ascii="Calibri" w:hAnsi="Calibri"/>
          <w:sz w:val="22"/>
          <w:szCs w:val="22"/>
          <w:u w:val="single"/>
        </w:rPr>
        <w:t xml:space="preserve">3.6. Dobit </w:t>
      </w:r>
      <w:r w:rsidR="00240A13">
        <w:rPr>
          <w:rFonts w:ascii="Calibri" w:hAnsi="Calibri"/>
          <w:sz w:val="22"/>
          <w:szCs w:val="22"/>
          <w:u w:val="single"/>
        </w:rPr>
        <w:t>razdoblja</w:t>
      </w:r>
    </w:p>
    <w:p w:rsidR="00240A13" w:rsidRDefault="00240A13" w:rsidP="00744B21">
      <w:pPr>
        <w:jc w:val="both"/>
        <w:rPr>
          <w:rFonts w:ascii="Calibri" w:hAnsi="Calibri"/>
          <w:sz w:val="22"/>
          <w:szCs w:val="22"/>
        </w:rPr>
      </w:pPr>
      <w:r w:rsidRPr="00240A13">
        <w:rPr>
          <w:rFonts w:ascii="Calibri" w:hAnsi="Calibri"/>
          <w:sz w:val="22"/>
          <w:szCs w:val="22"/>
          <w:u w:val="single"/>
        </w:rPr>
        <w:tab/>
      </w:r>
      <w:r w:rsidRPr="00240A13">
        <w:rPr>
          <w:rFonts w:ascii="Calibri" w:hAnsi="Calibri"/>
          <w:sz w:val="22"/>
          <w:szCs w:val="22"/>
          <w:u w:val="single"/>
        </w:rPr>
        <w:tab/>
      </w:r>
      <w:r w:rsidRPr="00240A13">
        <w:rPr>
          <w:rFonts w:ascii="Calibri" w:hAnsi="Calibri"/>
          <w:sz w:val="22"/>
          <w:szCs w:val="22"/>
          <w:u w:val="single"/>
        </w:rPr>
        <w:tab/>
      </w:r>
      <w:r w:rsidRPr="00240A13">
        <w:rPr>
          <w:rFonts w:ascii="Calibri" w:hAnsi="Calibri"/>
          <w:sz w:val="22"/>
          <w:szCs w:val="22"/>
          <w:u w:val="single"/>
        </w:rPr>
        <w:tab/>
      </w:r>
      <w:r w:rsidRPr="00240A13">
        <w:rPr>
          <w:rFonts w:ascii="Calibri" w:hAnsi="Calibri"/>
          <w:sz w:val="22"/>
          <w:szCs w:val="22"/>
          <w:u w:val="single"/>
        </w:rPr>
        <w:tab/>
      </w:r>
      <w:r w:rsidRPr="00240A13">
        <w:rPr>
          <w:rFonts w:ascii="Calibri" w:hAnsi="Calibri"/>
          <w:sz w:val="22"/>
          <w:szCs w:val="22"/>
          <w:u w:val="single"/>
        </w:rPr>
        <w:tab/>
      </w:r>
      <w:r w:rsidRPr="00240A13">
        <w:rPr>
          <w:rFonts w:ascii="Calibri" w:hAnsi="Calibri"/>
          <w:sz w:val="22"/>
          <w:szCs w:val="22"/>
          <w:u w:val="single"/>
        </w:rPr>
        <w:tab/>
      </w:r>
      <w:r w:rsidRPr="00240A13">
        <w:rPr>
          <w:rFonts w:ascii="Calibri" w:hAnsi="Calibri"/>
          <w:sz w:val="22"/>
          <w:szCs w:val="22"/>
          <w:u w:val="single"/>
        </w:rPr>
        <w:tab/>
        <w:t>2013.g.</w:t>
      </w:r>
      <w:r w:rsidRPr="00240A13">
        <w:rPr>
          <w:rFonts w:ascii="Calibri" w:hAnsi="Calibri"/>
          <w:sz w:val="22"/>
          <w:szCs w:val="22"/>
          <w:u w:val="single"/>
        </w:rPr>
        <w:tab/>
      </w:r>
      <w:r w:rsidRPr="00240A13">
        <w:rPr>
          <w:rFonts w:ascii="Calibri" w:hAnsi="Calibri"/>
          <w:sz w:val="22"/>
          <w:szCs w:val="22"/>
          <w:u w:val="single"/>
        </w:rPr>
        <w:tab/>
      </w:r>
      <w:r w:rsidR="008C5987">
        <w:rPr>
          <w:rFonts w:ascii="Calibri" w:hAnsi="Calibri"/>
          <w:sz w:val="22"/>
          <w:szCs w:val="22"/>
          <w:u w:val="single"/>
        </w:rPr>
        <w:t xml:space="preserve">     </w:t>
      </w:r>
      <w:r w:rsidRPr="00240A13">
        <w:rPr>
          <w:rFonts w:ascii="Calibri" w:hAnsi="Calibri"/>
          <w:sz w:val="22"/>
          <w:szCs w:val="22"/>
          <w:u w:val="single"/>
        </w:rPr>
        <w:t>2014.g.</w:t>
      </w:r>
      <w:r w:rsidR="008C5987">
        <w:rPr>
          <w:rFonts w:ascii="Calibri" w:hAnsi="Calibri"/>
          <w:sz w:val="22"/>
          <w:szCs w:val="22"/>
          <w:u w:val="single"/>
        </w:rPr>
        <w:t xml:space="preserve"> </w:t>
      </w:r>
    </w:p>
    <w:p w:rsidR="00240A13" w:rsidRDefault="008C5987" w:rsidP="00744B21">
      <w:pPr>
        <w:jc w:val="both"/>
        <w:rPr>
          <w:rFonts w:ascii="Calibri" w:hAnsi="Calibri"/>
          <w:sz w:val="22"/>
          <w:szCs w:val="22"/>
        </w:rPr>
      </w:pPr>
      <w:r>
        <w:rPr>
          <w:rFonts w:ascii="Calibri" w:hAnsi="Calibri"/>
          <w:sz w:val="22"/>
          <w:szCs w:val="22"/>
        </w:rPr>
        <w:t>Poslovni prihodi</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Pr>
          <w:rFonts w:ascii="Calibri" w:hAnsi="Calibri"/>
          <w:sz w:val="22"/>
          <w:szCs w:val="22"/>
        </w:rPr>
        <w:tab/>
      </w:r>
      <w:r>
        <w:rPr>
          <w:rFonts w:ascii="Calibri" w:hAnsi="Calibri"/>
          <w:sz w:val="22"/>
          <w:szCs w:val="22"/>
        </w:rPr>
        <w:tab/>
        <w:t>7.987.878</w:t>
      </w:r>
    </w:p>
    <w:p w:rsidR="008C5987" w:rsidRPr="008C5987" w:rsidRDefault="008C5987" w:rsidP="00744B21">
      <w:pPr>
        <w:jc w:val="both"/>
        <w:rPr>
          <w:rFonts w:ascii="Calibri" w:hAnsi="Calibri"/>
          <w:sz w:val="22"/>
          <w:szCs w:val="22"/>
          <w:u w:val="single"/>
        </w:rPr>
      </w:pPr>
      <w:r w:rsidRPr="008C5987">
        <w:rPr>
          <w:rFonts w:ascii="Calibri" w:hAnsi="Calibri"/>
          <w:sz w:val="22"/>
          <w:szCs w:val="22"/>
          <w:u w:val="single"/>
        </w:rPr>
        <w:t>Poslovni rashodi</w:t>
      </w:r>
      <w:r w:rsidRPr="008C5987">
        <w:rPr>
          <w:rFonts w:ascii="Calibri" w:hAnsi="Calibri"/>
          <w:sz w:val="22"/>
          <w:szCs w:val="22"/>
          <w:u w:val="single"/>
        </w:rPr>
        <w:tab/>
      </w:r>
      <w:r w:rsidRPr="008C5987">
        <w:rPr>
          <w:rFonts w:ascii="Calibri" w:hAnsi="Calibri"/>
          <w:sz w:val="22"/>
          <w:szCs w:val="22"/>
          <w:u w:val="single"/>
        </w:rPr>
        <w:tab/>
      </w:r>
      <w:r w:rsidRPr="008C5987">
        <w:rPr>
          <w:rFonts w:ascii="Calibri" w:hAnsi="Calibri"/>
          <w:sz w:val="22"/>
          <w:szCs w:val="22"/>
          <w:u w:val="single"/>
        </w:rPr>
        <w:tab/>
      </w:r>
      <w:r w:rsidRPr="008C5987">
        <w:rPr>
          <w:rFonts w:ascii="Calibri" w:hAnsi="Calibri"/>
          <w:sz w:val="22"/>
          <w:szCs w:val="22"/>
          <w:u w:val="single"/>
        </w:rPr>
        <w:tab/>
      </w:r>
      <w:r w:rsidRPr="008C5987">
        <w:rPr>
          <w:rFonts w:ascii="Calibri" w:hAnsi="Calibri"/>
          <w:sz w:val="22"/>
          <w:szCs w:val="22"/>
          <w:u w:val="single"/>
        </w:rPr>
        <w:tab/>
      </w:r>
      <w:r w:rsidRPr="008C5987">
        <w:rPr>
          <w:rFonts w:ascii="Calibri" w:hAnsi="Calibri"/>
          <w:sz w:val="22"/>
          <w:szCs w:val="22"/>
          <w:u w:val="single"/>
        </w:rPr>
        <w:tab/>
        <w:t xml:space="preserve">      -</w:t>
      </w:r>
      <w:r w:rsidRPr="008C5987">
        <w:rPr>
          <w:rFonts w:ascii="Calibri" w:hAnsi="Calibri"/>
          <w:sz w:val="22"/>
          <w:szCs w:val="22"/>
          <w:u w:val="single"/>
        </w:rPr>
        <w:tab/>
      </w:r>
      <w:r w:rsidRPr="008C5987">
        <w:rPr>
          <w:rFonts w:ascii="Calibri" w:hAnsi="Calibri"/>
          <w:sz w:val="22"/>
          <w:szCs w:val="22"/>
          <w:u w:val="single"/>
        </w:rPr>
        <w:tab/>
        <w:t>7.980.069</w:t>
      </w:r>
    </w:p>
    <w:p w:rsidR="008C5987" w:rsidRPr="008C5987" w:rsidRDefault="008C5987" w:rsidP="00744B21">
      <w:pPr>
        <w:jc w:val="both"/>
        <w:rPr>
          <w:rFonts w:ascii="Calibri" w:hAnsi="Calibri"/>
          <w:sz w:val="22"/>
          <w:szCs w:val="22"/>
          <w:u w:val="single"/>
        </w:rPr>
      </w:pPr>
      <w:r w:rsidRPr="008C5987">
        <w:rPr>
          <w:rFonts w:ascii="Calibri" w:hAnsi="Calibri"/>
          <w:sz w:val="22"/>
          <w:szCs w:val="22"/>
          <w:u w:val="single"/>
        </w:rPr>
        <w:t>Dobit iz poslovnih aktivnosti</w:t>
      </w:r>
      <w:r w:rsidRPr="008C5987">
        <w:rPr>
          <w:rFonts w:ascii="Calibri" w:hAnsi="Calibri"/>
          <w:sz w:val="22"/>
          <w:szCs w:val="22"/>
          <w:u w:val="single"/>
        </w:rPr>
        <w:tab/>
      </w:r>
      <w:r w:rsidRPr="008C5987">
        <w:rPr>
          <w:rFonts w:ascii="Calibri" w:hAnsi="Calibri"/>
          <w:sz w:val="22"/>
          <w:szCs w:val="22"/>
          <w:u w:val="single"/>
        </w:rPr>
        <w:tab/>
      </w:r>
      <w:r w:rsidRPr="008C5987">
        <w:rPr>
          <w:rFonts w:ascii="Calibri" w:hAnsi="Calibri"/>
          <w:sz w:val="22"/>
          <w:szCs w:val="22"/>
          <w:u w:val="single"/>
        </w:rPr>
        <w:tab/>
      </w:r>
      <w:r w:rsidRPr="008C5987">
        <w:rPr>
          <w:rFonts w:ascii="Calibri" w:hAnsi="Calibri"/>
          <w:sz w:val="22"/>
          <w:szCs w:val="22"/>
          <w:u w:val="single"/>
        </w:rPr>
        <w:tab/>
      </w:r>
      <w:r w:rsidRPr="008C5987">
        <w:rPr>
          <w:rFonts w:ascii="Calibri" w:hAnsi="Calibri"/>
          <w:sz w:val="22"/>
          <w:szCs w:val="22"/>
          <w:u w:val="single"/>
        </w:rPr>
        <w:tab/>
        <w:t xml:space="preserve">      -</w:t>
      </w:r>
      <w:r w:rsidRPr="008C5987">
        <w:rPr>
          <w:rFonts w:ascii="Calibri" w:hAnsi="Calibri"/>
          <w:sz w:val="22"/>
          <w:szCs w:val="22"/>
          <w:u w:val="single"/>
        </w:rPr>
        <w:tab/>
      </w:r>
      <w:r w:rsidRPr="008C5987">
        <w:rPr>
          <w:rFonts w:ascii="Calibri" w:hAnsi="Calibri"/>
          <w:sz w:val="22"/>
          <w:szCs w:val="22"/>
          <w:u w:val="single"/>
        </w:rPr>
        <w:tab/>
        <w:t xml:space="preserve">        7.809</w:t>
      </w:r>
    </w:p>
    <w:p w:rsidR="008C5987" w:rsidRDefault="008C5987" w:rsidP="00744B21">
      <w:pPr>
        <w:jc w:val="both"/>
        <w:rPr>
          <w:rFonts w:ascii="Calibri" w:hAnsi="Calibri"/>
          <w:sz w:val="22"/>
          <w:szCs w:val="22"/>
        </w:rPr>
      </w:pPr>
      <w:r>
        <w:rPr>
          <w:rFonts w:ascii="Calibri" w:hAnsi="Calibri"/>
          <w:sz w:val="22"/>
          <w:szCs w:val="22"/>
        </w:rPr>
        <w:t>Financijski prihodi</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Pr>
          <w:rFonts w:ascii="Calibri" w:hAnsi="Calibri"/>
          <w:sz w:val="22"/>
          <w:szCs w:val="22"/>
        </w:rPr>
        <w:tab/>
      </w:r>
      <w:r>
        <w:rPr>
          <w:rFonts w:ascii="Calibri" w:hAnsi="Calibri"/>
          <w:sz w:val="22"/>
          <w:szCs w:val="22"/>
        </w:rPr>
        <w:tab/>
        <w:t xml:space="preserve">           500</w:t>
      </w:r>
    </w:p>
    <w:p w:rsidR="008C5987" w:rsidRPr="008C5987" w:rsidRDefault="008C5987" w:rsidP="00744B21">
      <w:pPr>
        <w:jc w:val="both"/>
        <w:rPr>
          <w:rFonts w:ascii="Calibri" w:hAnsi="Calibri"/>
          <w:sz w:val="22"/>
          <w:szCs w:val="22"/>
          <w:u w:val="single"/>
        </w:rPr>
      </w:pPr>
      <w:r w:rsidRPr="008C5987">
        <w:rPr>
          <w:rFonts w:ascii="Calibri" w:hAnsi="Calibri"/>
          <w:sz w:val="22"/>
          <w:szCs w:val="22"/>
          <w:u w:val="single"/>
        </w:rPr>
        <w:t>Financijski rashodi</w:t>
      </w:r>
      <w:r w:rsidRPr="008C5987">
        <w:rPr>
          <w:rFonts w:ascii="Calibri" w:hAnsi="Calibri"/>
          <w:sz w:val="22"/>
          <w:szCs w:val="22"/>
          <w:u w:val="single"/>
        </w:rPr>
        <w:tab/>
      </w:r>
      <w:r w:rsidRPr="008C5987">
        <w:rPr>
          <w:rFonts w:ascii="Calibri" w:hAnsi="Calibri"/>
          <w:sz w:val="22"/>
          <w:szCs w:val="22"/>
          <w:u w:val="single"/>
        </w:rPr>
        <w:tab/>
      </w:r>
      <w:r w:rsidRPr="008C5987">
        <w:rPr>
          <w:rFonts w:ascii="Calibri" w:hAnsi="Calibri"/>
          <w:sz w:val="22"/>
          <w:szCs w:val="22"/>
          <w:u w:val="single"/>
        </w:rPr>
        <w:tab/>
      </w:r>
      <w:r w:rsidRPr="008C5987">
        <w:rPr>
          <w:rFonts w:ascii="Calibri" w:hAnsi="Calibri"/>
          <w:sz w:val="22"/>
          <w:szCs w:val="22"/>
          <w:u w:val="single"/>
        </w:rPr>
        <w:tab/>
      </w:r>
      <w:r w:rsidRPr="008C5987">
        <w:rPr>
          <w:rFonts w:ascii="Calibri" w:hAnsi="Calibri"/>
          <w:sz w:val="22"/>
          <w:szCs w:val="22"/>
          <w:u w:val="single"/>
        </w:rPr>
        <w:tab/>
      </w:r>
      <w:r w:rsidRPr="008C5987">
        <w:rPr>
          <w:rFonts w:ascii="Calibri" w:hAnsi="Calibri"/>
          <w:sz w:val="22"/>
          <w:szCs w:val="22"/>
          <w:u w:val="single"/>
        </w:rPr>
        <w:tab/>
        <w:t xml:space="preserve">      -</w:t>
      </w:r>
      <w:r w:rsidRPr="008C5987">
        <w:rPr>
          <w:rFonts w:ascii="Calibri" w:hAnsi="Calibri"/>
          <w:sz w:val="22"/>
          <w:szCs w:val="22"/>
          <w:u w:val="single"/>
        </w:rPr>
        <w:tab/>
      </w:r>
      <w:r w:rsidRPr="008C5987">
        <w:rPr>
          <w:rFonts w:ascii="Calibri" w:hAnsi="Calibri"/>
          <w:sz w:val="22"/>
          <w:szCs w:val="22"/>
          <w:u w:val="single"/>
        </w:rPr>
        <w:tab/>
        <w:t xml:space="preserve">             15</w:t>
      </w:r>
    </w:p>
    <w:p w:rsidR="008C5987" w:rsidRDefault="008C5987" w:rsidP="00744B21">
      <w:pPr>
        <w:jc w:val="both"/>
        <w:rPr>
          <w:rFonts w:ascii="Calibri" w:hAnsi="Calibri"/>
          <w:sz w:val="22"/>
          <w:szCs w:val="22"/>
        </w:rPr>
      </w:pPr>
      <w:r w:rsidRPr="008C5987">
        <w:rPr>
          <w:rFonts w:ascii="Calibri" w:hAnsi="Calibri"/>
          <w:sz w:val="22"/>
          <w:szCs w:val="22"/>
          <w:u w:val="single"/>
        </w:rPr>
        <w:t>Dobit iz financijskih aktivnosti</w:t>
      </w:r>
      <w:r w:rsidRPr="008C5987">
        <w:rPr>
          <w:rFonts w:ascii="Calibri" w:hAnsi="Calibri"/>
          <w:sz w:val="22"/>
          <w:szCs w:val="22"/>
          <w:u w:val="single"/>
        </w:rPr>
        <w:tab/>
      </w:r>
      <w:r w:rsidRPr="008C5987">
        <w:rPr>
          <w:rFonts w:ascii="Calibri" w:hAnsi="Calibri"/>
          <w:sz w:val="22"/>
          <w:szCs w:val="22"/>
          <w:u w:val="single"/>
        </w:rPr>
        <w:tab/>
      </w:r>
      <w:r w:rsidRPr="008C5987">
        <w:rPr>
          <w:rFonts w:ascii="Calibri" w:hAnsi="Calibri"/>
          <w:sz w:val="22"/>
          <w:szCs w:val="22"/>
          <w:u w:val="single"/>
        </w:rPr>
        <w:tab/>
      </w:r>
      <w:r w:rsidRPr="008C5987">
        <w:rPr>
          <w:rFonts w:ascii="Calibri" w:hAnsi="Calibri"/>
          <w:sz w:val="22"/>
          <w:szCs w:val="22"/>
          <w:u w:val="single"/>
        </w:rPr>
        <w:tab/>
      </w:r>
      <w:r w:rsidRPr="008C5987">
        <w:rPr>
          <w:rFonts w:ascii="Calibri" w:hAnsi="Calibri"/>
          <w:sz w:val="22"/>
          <w:szCs w:val="22"/>
          <w:u w:val="single"/>
        </w:rPr>
        <w:tab/>
        <w:t xml:space="preserve">      -</w:t>
      </w:r>
      <w:r w:rsidRPr="008C5987">
        <w:rPr>
          <w:rFonts w:ascii="Calibri" w:hAnsi="Calibri"/>
          <w:sz w:val="22"/>
          <w:szCs w:val="22"/>
          <w:u w:val="single"/>
        </w:rPr>
        <w:tab/>
      </w:r>
      <w:r w:rsidRPr="008C5987">
        <w:rPr>
          <w:rFonts w:ascii="Calibri" w:hAnsi="Calibri"/>
          <w:sz w:val="22"/>
          <w:szCs w:val="22"/>
          <w:u w:val="single"/>
        </w:rPr>
        <w:tab/>
        <w:t xml:space="preserve">           485</w:t>
      </w:r>
    </w:p>
    <w:p w:rsidR="008C5987" w:rsidRDefault="008C5987" w:rsidP="00744B21">
      <w:pPr>
        <w:jc w:val="both"/>
        <w:rPr>
          <w:rFonts w:ascii="Calibri" w:hAnsi="Calibri"/>
          <w:sz w:val="22"/>
          <w:szCs w:val="22"/>
        </w:rPr>
      </w:pPr>
      <w:r>
        <w:rPr>
          <w:rFonts w:ascii="Calibri" w:hAnsi="Calibri"/>
          <w:sz w:val="22"/>
          <w:szCs w:val="22"/>
        </w:rPr>
        <w:t>Izvanredni – ostali prihodi</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Pr>
          <w:rFonts w:ascii="Calibri" w:hAnsi="Calibri"/>
          <w:sz w:val="22"/>
          <w:szCs w:val="22"/>
        </w:rPr>
        <w:tab/>
      </w:r>
      <w:r>
        <w:rPr>
          <w:rFonts w:ascii="Calibri" w:hAnsi="Calibri"/>
          <w:sz w:val="22"/>
          <w:szCs w:val="22"/>
        </w:rPr>
        <w:tab/>
        <w:t xml:space="preserve">     12.000</w:t>
      </w:r>
    </w:p>
    <w:p w:rsidR="008C5987" w:rsidRPr="008C5987" w:rsidRDefault="008C5987" w:rsidP="00744B21">
      <w:pPr>
        <w:jc w:val="both"/>
        <w:rPr>
          <w:rFonts w:ascii="Calibri" w:hAnsi="Calibri"/>
          <w:sz w:val="22"/>
          <w:szCs w:val="22"/>
          <w:u w:val="single"/>
        </w:rPr>
      </w:pPr>
      <w:r w:rsidRPr="008C5987">
        <w:rPr>
          <w:rFonts w:ascii="Calibri" w:hAnsi="Calibri"/>
          <w:sz w:val="22"/>
          <w:szCs w:val="22"/>
          <w:u w:val="single"/>
        </w:rPr>
        <w:t>Izvanredni – ostali rashodi</w:t>
      </w:r>
      <w:r w:rsidRPr="008C5987">
        <w:rPr>
          <w:rFonts w:ascii="Calibri" w:hAnsi="Calibri"/>
          <w:sz w:val="22"/>
          <w:szCs w:val="22"/>
          <w:u w:val="single"/>
        </w:rPr>
        <w:tab/>
      </w:r>
      <w:r w:rsidRPr="008C5987">
        <w:rPr>
          <w:rFonts w:ascii="Calibri" w:hAnsi="Calibri"/>
          <w:sz w:val="22"/>
          <w:szCs w:val="22"/>
          <w:u w:val="single"/>
        </w:rPr>
        <w:tab/>
      </w:r>
      <w:r w:rsidRPr="008C5987">
        <w:rPr>
          <w:rFonts w:ascii="Calibri" w:hAnsi="Calibri"/>
          <w:sz w:val="22"/>
          <w:szCs w:val="22"/>
          <w:u w:val="single"/>
        </w:rPr>
        <w:tab/>
      </w:r>
      <w:r w:rsidRPr="008C5987">
        <w:rPr>
          <w:rFonts w:ascii="Calibri" w:hAnsi="Calibri"/>
          <w:sz w:val="22"/>
          <w:szCs w:val="22"/>
          <w:u w:val="single"/>
        </w:rPr>
        <w:tab/>
      </w:r>
      <w:r w:rsidRPr="008C5987">
        <w:rPr>
          <w:rFonts w:ascii="Calibri" w:hAnsi="Calibri"/>
          <w:sz w:val="22"/>
          <w:szCs w:val="22"/>
          <w:u w:val="single"/>
        </w:rPr>
        <w:tab/>
        <w:t xml:space="preserve">      -</w:t>
      </w:r>
      <w:r w:rsidRPr="008C5987">
        <w:rPr>
          <w:rFonts w:ascii="Calibri" w:hAnsi="Calibri"/>
          <w:sz w:val="22"/>
          <w:szCs w:val="22"/>
          <w:u w:val="single"/>
        </w:rPr>
        <w:tab/>
      </w:r>
      <w:r w:rsidRPr="008C5987">
        <w:rPr>
          <w:rFonts w:ascii="Calibri" w:hAnsi="Calibri"/>
          <w:sz w:val="22"/>
          <w:szCs w:val="22"/>
          <w:u w:val="single"/>
        </w:rPr>
        <w:tab/>
      </w:r>
      <w:r w:rsidRPr="008C5987">
        <w:rPr>
          <w:rFonts w:ascii="Calibri" w:hAnsi="Calibri"/>
          <w:sz w:val="22"/>
          <w:szCs w:val="22"/>
          <w:u w:val="single"/>
        </w:rPr>
        <w:tab/>
        <w:t xml:space="preserve"> 0</w:t>
      </w:r>
    </w:p>
    <w:p w:rsidR="008C5987" w:rsidRPr="008C5987" w:rsidRDefault="008C5987" w:rsidP="00744B21">
      <w:pPr>
        <w:jc w:val="both"/>
        <w:rPr>
          <w:rFonts w:ascii="Calibri" w:hAnsi="Calibri"/>
          <w:sz w:val="22"/>
          <w:szCs w:val="22"/>
          <w:u w:val="single"/>
        </w:rPr>
      </w:pPr>
      <w:r w:rsidRPr="008C5987">
        <w:rPr>
          <w:rFonts w:ascii="Calibri" w:hAnsi="Calibri"/>
          <w:sz w:val="22"/>
          <w:szCs w:val="22"/>
          <w:u w:val="single"/>
        </w:rPr>
        <w:t>Dobit iz izvanrednih aktivnosti</w:t>
      </w:r>
      <w:r w:rsidRPr="008C5987">
        <w:rPr>
          <w:rFonts w:ascii="Calibri" w:hAnsi="Calibri"/>
          <w:sz w:val="22"/>
          <w:szCs w:val="22"/>
          <w:u w:val="single"/>
        </w:rPr>
        <w:tab/>
      </w:r>
      <w:r w:rsidRPr="008C5987">
        <w:rPr>
          <w:rFonts w:ascii="Calibri" w:hAnsi="Calibri"/>
          <w:sz w:val="22"/>
          <w:szCs w:val="22"/>
          <w:u w:val="single"/>
        </w:rPr>
        <w:tab/>
      </w:r>
      <w:r w:rsidRPr="008C5987">
        <w:rPr>
          <w:rFonts w:ascii="Calibri" w:hAnsi="Calibri"/>
          <w:sz w:val="22"/>
          <w:szCs w:val="22"/>
          <w:u w:val="single"/>
        </w:rPr>
        <w:tab/>
      </w:r>
      <w:r w:rsidRPr="008C5987">
        <w:rPr>
          <w:rFonts w:ascii="Calibri" w:hAnsi="Calibri"/>
          <w:sz w:val="22"/>
          <w:szCs w:val="22"/>
          <w:u w:val="single"/>
        </w:rPr>
        <w:tab/>
      </w:r>
      <w:r w:rsidRPr="008C5987">
        <w:rPr>
          <w:rFonts w:ascii="Calibri" w:hAnsi="Calibri"/>
          <w:sz w:val="22"/>
          <w:szCs w:val="22"/>
          <w:u w:val="single"/>
        </w:rPr>
        <w:tab/>
        <w:t xml:space="preserve">      -</w:t>
      </w:r>
      <w:r w:rsidRPr="008C5987">
        <w:rPr>
          <w:rFonts w:ascii="Calibri" w:hAnsi="Calibri"/>
          <w:sz w:val="22"/>
          <w:szCs w:val="22"/>
          <w:u w:val="single"/>
        </w:rPr>
        <w:tab/>
      </w:r>
      <w:r w:rsidRPr="008C5987">
        <w:rPr>
          <w:rFonts w:ascii="Calibri" w:hAnsi="Calibri"/>
          <w:sz w:val="22"/>
          <w:szCs w:val="22"/>
          <w:u w:val="single"/>
        </w:rPr>
        <w:tab/>
        <w:t xml:space="preserve">     12.000</w:t>
      </w:r>
    </w:p>
    <w:p w:rsidR="008C5987" w:rsidRPr="008C5987" w:rsidRDefault="008C5987" w:rsidP="00744B21">
      <w:pPr>
        <w:jc w:val="both"/>
        <w:rPr>
          <w:rFonts w:ascii="Calibri" w:hAnsi="Calibri"/>
          <w:sz w:val="22"/>
          <w:szCs w:val="22"/>
        </w:rPr>
      </w:pPr>
      <w:r>
        <w:rPr>
          <w:rFonts w:ascii="Calibri" w:hAnsi="Calibri"/>
          <w:sz w:val="22"/>
          <w:szCs w:val="22"/>
        </w:rPr>
        <w:t>Dobit tekuće godine</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Pr>
          <w:rFonts w:ascii="Calibri" w:hAnsi="Calibri"/>
          <w:sz w:val="22"/>
          <w:szCs w:val="22"/>
        </w:rPr>
        <w:tab/>
      </w:r>
      <w:r>
        <w:rPr>
          <w:rFonts w:ascii="Calibri" w:hAnsi="Calibri"/>
          <w:sz w:val="22"/>
          <w:szCs w:val="22"/>
        </w:rPr>
        <w:tab/>
        <w:t xml:space="preserve">     20.294</w:t>
      </w:r>
    </w:p>
    <w:p w:rsidR="00240A13" w:rsidRDefault="00240A13" w:rsidP="00744B21">
      <w:pPr>
        <w:jc w:val="both"/>
        <w:rPr>
          <w:rFonts w:ascii="Calibri" w:hAnsi="Calibri"/>
          <w:sz w:val="22"/>
          <w:szCs w:val="22"/>
        </w:rPr>
      </w:pPr>
    </w:p>
    <w:p w:rsidR="00E354DF" w:rsidRPr="003465A5" w:rsidRDefault="008A3B41" w:rsidP="00744B21">
      <w:pPr>
        <w:jc w:val="both"/>
        <w:rPr>
          <w:rFonts w:ascii="Calibri" w:hAnsi="Calibri"/>
          <w:sz w:val="22"/>
          <w:szCs w:val="22"/>
        </w:rPr>
      </w:pPr>
      <w:r>
        <w:rPr>
          <w:rFonts w:ascii="Calibri" w:hAnsi="Calibri"/>
          <w:sz w:val="22"/>
          <w:szCs w:val="22"/>
        </w:rPr>
        <w:t>Za razdoblje 01.01. – 31.12.2014. godine ostvarena je dobit prije oporezivanja iz svih aktivnosti društva u iznosu od 20.294 kune.</w:t>
      </w:r>
    </w:p>
    <w:p w:rsidR="00536F99" w:rsidRPr="003465A5" w:rsidRDefault="00536F99" w:rsidP="00744B21">
      <w:pPr>
        <w:pStyle w:val="Heading1"/>
        <w:numPr>
          <w:ilvl w:val="0"/>
          <w:numId w:val="0"/>
        </w:numPr>
        <w:ind w:left="432" w:hanging="432"/>
        <w:jc w:val="both"/>
        <w:rPr>
          <w:rFonts w:ascii="Calibri" w:hAnsi="Calibri"/>
          <w:sz w:val="22"/>
          <w:szCs w:val="22"/>
          <w:u w:val="single"/>
        </w:rPr>
      </w:pPr>
      <w:r w:rsidRPr="003465A5">
        <w:rPr>
          <w:rFonts w:ascii="Calibri" w:hAnsi="Calibri"/>
          <w:sz w:val="22"/>
          <w:szCs w:val="22"/>
          <w:u w:val="single"/>
        </w:rPr>
        <w:t>3.7. POREZ NA DOBIT</w:t>
      </w:r>
    </w:p>
    <w:p w:rsidR="00E354DF" w:rsidRDefault="008A3B41" w:rsidP="00744B21">
      <w:pPr>
        <w:jc w:val="both"/>
        <w:rPr>
          <w:rFonts w:ascii="Calibri" w:hAnsi="Calibri"/>
          <w:sz w:val="22"/>
          <w:szCs w:val="22"/>
        </w:rPr>
      </w:pPr>
      <w:r>
        <w:rPr>
          <w:rFonts w:ascii="Calibri" w:hAnsi="Calibri"/>
          <w:sz w:val="22"/>
          <w:szCs w:val="22"/>
        </w:rPr>
        <w:t xml:space="preserve">U poreznoj bilanci računovodstvena dobit uvećana je </w:t>
      </w:r>
      <w:r w:rsidR="00A420EE">
        <w:rPr>
          <w:rFonts w:ascii="Calibri" w:hAnsi="Calibri"/>
          <w:sz w:val="22"/>
          <w:szCs w:val="22"/>
        </w:rPr>
        <w:t xml:space="preserve">za 70% troškova reprezentacije </w:t>
      </w:r>
      <w:r>
        <w:rPr>
          <w:rFonts w:ascii="Calibri" w:hAnsi="Calibri"/>
          <w:sz w:val="22"/>
          <w:szCs w:val="22"/>
        </w:rPr>
        <w:t xml:space="preserve">za iznos od </w:t>
      </w:r>
      <w:r w:rsidR="007850BF">
        <w:rPr>
          <w:rFonts w:ascii="Calibri" w:hAnsi="Calibri"/>
          <w:sz w:val="22"/>
          <w:szCs w:val="22"/>
        </w:rPr>
        <w:t>26.95</w:t>
      </w:r>
      <w:r>
        <w:rPr>
          <w:rFonts w:ascii="Calibri" w:hAnsi="Calibri"/>
          <w:sz w:val="22"/>
          <w:szCs w:val="22"/>
        </w:rPr>
        <w:t>7</w:t>
      </w:r>
      <w:r w:rsidR="007850BF">
        <w:rPr>
          <w:rFonts w:ascii="Calibri" w:hAnsi="Calibri"/>
          <w:sz w:val="22"/>
          <w:szCs w:val="22"/>
        </w:rPr>
        <w:t xml:space="preserve"> kun</w:t>
      </w:r>
      <w:r>
        <w:rPr>
          <w:rFonts w:ascii="Calibri" w:hAnsi="Calibri"/>
          <w:sz w:val="22"/>
          <w:szCs w:val="22"/>
        </w:rPr>
        <w:t>a</w:t>
      </w:r>
      <w:r w:rsidR="007850BF">
        <w:rPr>
          <w:rFonts w:ascii="Calibri" w:hAnsi="Calibri"/>
          <w:sz w:val="22"/>
          <w:szCs w:val="22"/>
        </w:rPr>
        <w:t xml:space="preserve"> </w:t>
      </w:r>
      <w:r w:rsidR="00A420EE">
        <w:rPr>
          <w:rFonts w:ascii="Calibri" w:hAnsi="Calibri"/>
          <w:sz w:val="22"/>
          <w:szCs w:val="22"/>
        </w:rPr>
        <w:t>i umanj</w:t>
      </w:r>
      <w:r>
        <w:rPr>
          <w:rFonts w:ascii="Calibri" w:hAnsi="Calibri"/>
          <w:sz w:val="22"/>
          <w:szCs w:val="22"/>
        </w:rPr>
        <w:t xml:space="preserve">ena </w:t>
      </w:r>
      <w:r w:rsidR="00A420EE">
        <w:rPr>
          <w:rFonts w:ascii="Calibri" w:hAnsi="Calibri"/>
          <w:sz w:val="22"/>
          <w:szCs w:val="22"/>
        </w:rPr>
        <w:t xml:space="preserve">za </w:t>
      </w:r>
      <w:r w:rsidR="00554383">
        <w:rPr>
          <w:rFonts w:ascii="Calibri" w:hAnsi="Calibri"/>
          <w:sz w:val="22"/>
          <w:szCs w:val="22"/>
        </w:rPr>
        <w:t>80</w:t>
      </w:r>
      <w:r w:rsidR="00A420EE">
        <w:rPr>
          <w:rFonts w:ascii="Calibri" w:hAnsi="Calibri"/>
          <w:sz w:val="22"/>
          <w:szCs w:val="22"/>
        </w:rPr>
        <w:t xml:space="preserve">% troškova </w:t>
      </w:r>
      <w:r>
        <w:rPr>
          <w:rFonts w:ascii="Calibri" w:hAnsi="Calibri"/>
          <w:sz w:val="22"/>
          <w:szCs w:val="22"/>
        </w:rPr>
        <w:t xml:space="preserve">općeg obrazovanja djelatnika od </w:t>
      </w:r>
      <w:r w:rsidR="00554383">
        <w:rPr>
          <w:rFonts w:ascii="Calibri" w:hAnsi="Calibri"/>
          <w:sz w:val="22"/>
          <w:szCs w:val="22"/>
        </w:rPr>
        <w:t>11.92</w:t>
      </w:r>
      <w:r>
        <w:rPr>
          <w:rFonts w:ascii="Calibri" w:hAnsi="Calibri"/>
          <w:sz w:val="22"/>
          <w:szCs w:val="22"/>
        </w:rPr>
        <w:t>6</w:t>
      </w:r>
      <w:r w:rsidR="007850BF">
        <w:rPr>
          <w:rFonts w:ascii="Calibri" w:hAnsi="Calibri"/>
          <w:sz w:val="22"/>
          <w:szCs w:val="22"/>
        </w:rPr>
        <w:t xml:space="preserve"> kun</w:t>
      </w:r>
      <w:r>
        <w:rPr>
          <w:rFonts w:ascii="Calibri" w:hAnsi="Calibri"/>
          <w:sz w:val="22"/>
          <w:szCs w:val="22"/>
        </w:rPr>
        <w:t xml:space="preserve">a </w:t>
      </w:r>
      <w:r w:rsidR="0023070B">
        <w:rPr>
          <w:rFonts w:ascii="Calibri" w:hAnsi="Calibri"/>
          <w:sz w:val="22"/>
          <w:szCs w:val="22"/>
        </w:rPr>
        <w:t>i</w:t>
      </w:r>
      <w:r>
        <w:rPr>
          <w:rFonts w:ascii="Calibri" w:hAnsi="Calibri"/>
          <w:sz w:val="22"/>
          <w:szCs w:val="22"/>
        </w:rPr>
        <w:t xml:space="preserve"> ostvarena oporeziva osnovica na koju je obračunat porez na dobit od </w:t>
      </w:r>
      <w:r w:rsidR="00554383">
        <w:rPr>
          <w:rFonts w:ascii="Calibri" w:hAnsi="Calibri"/>
          <w:sz w:val="22"/>
          <w:szCs w:val="22"/>
        </w:rPr>
        <w:t>7</w:t>
      </w:r>
      <w:r w:rsidR="007850BF">
        <w:rPr>
          <w:rFonts w:ascii="Calibri" w:hAnsi="Calibri"/>
          <w:sz w:val="22"/>
          <w:szCs w:val="22"/>
        </w:rPr>
        <w:t>.</w:t>
      </w:r>
      <w:r w:rsidR="00554383">
        <w:rPr>
          <w:rFonts w:ascii="Calibri" w:hAnsi="Calibri"/>
          <w:sz w:val="22"/>
          <w:szCs w:val="22"/>
        </w:rPr>
        <w:t>065</w:t>
      </w:r>
      <w:r w:rsidR="007850BF">
        <w:rPr>
          <w:rFonts w:ascii="Calibri" w:hAnsi="Calibri"/>
          <w:sz w:val="22"/>
          <w:szCs w:val="22"/>
        </w:rPr>
        <w:t xml:space="preserve"> kun</w:t>
      </w:r>
      <w:r>
        <w:rPr>
          <w:rFonts w:ascii="Calibri" w:hAnsi="Calibri"/>
          <w:sz w:val="22"/>
          <w:szCs w:val="22"/>
        </w:rPr>
        <w:t>a</w:t>
      </w:r>
      <w:r w:rsidR="007850BF">
        <w:rPr>
          <w:rFonts w:ascii="Calibri" w:hAnsi="Calibri"/>
          <w:sz w:val="22"/>
          <w:szCs w:val="22"/>
        </w:rPr>
        <w:t>.</w:t>
      </w:r>
    </w:p>
    <w:p w:rsidR="00051212" w:rsidRDefault="00051212" w:rsidP="00744B21">
      <w:pPr>
        <w:jc w:val="both"/>
        <w:rPr>
          <w:rFonts w:ascii="Calibri" w:hAnsi="Calibri"/>
          <w:sz w:val="22"/>
          <w:szCs w:val="22"/>
        </w:rPr>
      </w:pPr>
    </w:p>
    <w:p w:rsidR="00051212" w:rsidRDefault="00051212" w:rsidP="00744B21">
      <w:pPr>
        <w:jc w:val="both"/>
        <w:rPr>
          <w:rFonts w:ascii="Calibri" w:hAnsi="Calibri"/>
          <w:sz w:val="22"/>
          <w:szCs w:val="22"/>
        </w:rPr>
      </w:pPr>
    </w:p>
    <w:p w:rsidR="00051212" w:rsidRDefault="00051212" w:rsidP="00744B21">
      <w:pPr>
        <w:jc w:val="both"/>
        <w:rPr>
          <w:rFonts w:ascii="Calibri" w:hAnsi="Calibri"/>
          <w:sz w:val="22"/>
          <w:szCs w:val="22"/>
        </w:rPr>
      </w:pPr>
    </w:p>
    <w:p w:rsidR="00051212" w:rsidRDefault="00051212" w:rsidP="00744B21">
      <w:pPr>
        <w:jc w:val="both"/>
        <w:rPr>
          <w:rFonts w:ascii="Calibri" w:hAnsi="Calibri"/>
          <w:sz w:val="22"/>
          <w:szCs w:val="22"/>
        </w:rPr>
      </w:pPr>
    </w:p>
    <w:p w:rsidR="00051212" w:rsidRDefault="00051212" w:rsidP="00744B21">
      <w:pPr>
        <w:jc w:val="both"/>
        <w:rPr>
          <w:rFonts w:ascii="Calibri" w:hAnsi="Calibri"/>
          <w:sz w:val="22"/>
          <w:szCs w:val="22"/>
        </w:rPr>
      </w:pPr>
    </w:p>
    <w:p w:rsidR="00051212" w:rsidRDefault="00051212" w:rsidP="00744B21">
      <w:pPr>
        <w:jc w:val="both"/>
        <w:rPr>
          <w:rFonts w:ascii="Calibri" w:hAnsi="Calibri"/>
          <w:sz w:val="22"/>
          <w:szCs w:val="22"/>
        </w:rPr>
      </w:pPr>
    </w:p>
    <w:p w:rsidR="00051212" w:rsidRDefault="00051212" w:rsidP="00744B21">
      <w:pPr>
        <w:jc w:val="both"/>
        <w:rPr>
          <w:rFonts w:ascii="Calibri" w:hAnsi="Calibri"/>
          <w:sz w:val="22"/>
          <w:szCs w:val="22"/>
        </w:rPr>
      </w:pPr>
    </w:p>
    <w:p w:rsidR="00051212" w:rsidRDefault="00051212" w:rsidP="00744B21">
      <w:pPr>
        <w:jc w:val="both"/>
        <w:rPr>
          <w:rFonts w:ascii="Calibri" w:hAnsi="Calibri"/>
          <w:sz w:val="22"/>
          <w:szCs w:val="22"/>
        </w:rPr>
      </w:pPr>
    </w:p>
    <w:p w:rsidR="00051212" w:rsidRPr="003465A5" w:rsidRDefault="00051212" w:rsidP="00744B21">
      <w:pPr>
        <w:jc w:val="both"/>
        <w:rPr>
          <w:rFonts w:ascii="Calibri" w:hAnsi="Calibri"/>
          <w:sz w:val="22"/>
          <w:szCs w:val="22"/>
        </w:rPr>
      </w:pPr>
    </w:p>
    <w:p w:rsidR="008A3B41" w:rsidRPr="003465A5" w:rsidRDefault="008A3B41" w:rsidP="008A3B41">
      <w:pPr>
        <w:pStyle w:val="Heading1"/>
        <w:numPr>
          <w:ilvl w:val="0"/>
          <w:numId w:val="0"/>
        </w:numPr>
        <w:ind w:left="432" w:hanging="432"/>
        <w:jc w:val="both"/>
        <w:rPr>
          <w:rFonts w:ascii="Calibri" w:hAnsi="Calibri"/>
          <w:sz w:val="22"/>
          <w:szCs w:val="22"/>
          <w:u w:val="single"/>
        </w:rPr>
      </w:pPr>
      <w:r>
        <w:rPr>
          <w:rFonts w:ascii="Calibri" w:hAnsi="Calibri"/>
          <w:sz w:val="22"/>
          <w:szCs w:val="22"/>
          <w:u w:val="single"/>
        </w:rPr>
        <w:t>4</w:t>
      </w:r>
      <w:r w:rsidRPr="003465A5">
        <w:rPr>
          <w:rFonts w:ascii="Calibri" w:hAnsi="Calibri"/>
          <w:sz w:val="22"/>
          <w:szCs w:val="22"/>
          <w:u w:val="single"/>
        </w:rPr>
        <w:t>.</w:t>
      </w:r>
      <w:r w:rsidR="00BD57C4">
        <w:rPr>
          <w:rFonts w:ascii="Calibri" w:hAnsi="Calibri"/>
          <w:sz w:val="22"/>
          <w:szCs w:val="22"/>
          <w:u w:val="single"/>
        </w:rPr>
        <w:t xml:space="preserve"> </w:t>
      </w:r>
      <w:r>
        <w:rPr>
          <w:rFonts w:ascii="Calibri" w:hAnsi="Calibri"/>
          <w:sz w:val="22"/>
          <w:szCs w:val="22"/>
          <w:u w:val="single"/>
        </w:rPr>
        <w:t>SPOROVI I POTENCIJALNE OBVEZE</w:t>
      </w:r>
    </w:p>
    <w:p w:rsidR="008A3B41" w:rsidRDefault="008A3B41" w:rsidP="008A3B41">
      <w:pPr>
        <w:pStyle w:val="Heading1"/>
        <w:numPr>
          <w:ilvl w:val="0"/>
          <w:numId w:val="0"/>
        </w:numPr>
        <w:ind w:left="432" w:hanging="432"/>
        <w:rPr>
          <w:rFonts w:ascii="Calibri" w:hAnsi="Calibri"/>
          <w:b w:val="0"/>
          <w:sz w:val="22"/>
          <w:szCs w:val="22"/>
        </w:rPr>
      </w:pPr>
      <w:r w:rsidRPr="008A3B41">
        <w:rPr>
          <w:rFonts w:ascii="Calibri" w:hAnsi="Calibri"/>
          <w:b w:val="0"/>
          <w:sz w:val="22"/>
          <w:szCs w:val="22"/>
        </w:rPr>
        <w:t>Društvo nema sporova koji se vode protiv društva ni u korist društva.</w:t>
      </w:r>
    </w:p>
    <w:p w:rsidR="008A3B41" w:rsidRDefault="008A3B41" w:rsidP="008A3B41">
      <w:pPr>
        <w:pStyle w:val="Heading1"/>
        <w:numPr>
          <w:ilvl w:val="0"/>
          <w:numId w:val="0"/>
        </w:numPr>
        <w:ind w:left="432" w:hanging="432"/>
        <w:jc w:val="both"/>
        <w:rPr>
          <w:rFonts w:ascii="Calibri" w:hAnsi="Calibri"/>
          <w:b w:val="0"/>
          <w:sz w:val="22"/>
          <w:szCs w:val="22"/>
        </w:rPr>
      </w:pPr>
      <w:r>
        <w:rPr>
          <w:rFonts w:ascii="Calibri" w:hAnsi="Calibri"/>
          <w:sz w:val="22"/>
          <w:szCs w:val="22"/>
          <w:u w:val="single"/>
        </w:rPr>
        <w:t>5</w:t>
      </w:r>
      <w:r w:rsidRPr="003465A5">
        <w:rPr>
          <w:rFonts w:ascii="Calibri" w:hAnsi="Calibri"/>
          <w:sz w:val="22"/>
          <w:szCs w:val="22"/>
          <w:u w:val="single"/>
        </w:rPr>
        <w:t>.</w:t>
      </w:r>
      <w:r w:rsidR="00BD57C4">
        <w:rPr>
          <w:rFonts w:ascii="Calibri" w:hAnsi="Calibri"/>
          <w:sz w:val="22"/>
          <w:szCs w:val="22"/>
          <w:u w:val="single"/>
        </w:rPr>
        <w:t xml:space="preserve"> </w:t>
      </w:r>
      <w:r>
        <w:rPr>
          <w:rFonts w:ascii="Calibri" w:hAnsi="Calibri"/>
          <w:sz w:val="22"/>
          <w:szCs w:val="22"/>
          <w:u w:val="single"/>
        </w:rPr>
        <w:t>DOGAĐAJI POSLIJE BILANCE</w:t>
      </w:r>
    </w:p>
    <w:p w:rsidR="0023070B" w:rsidRDefault="0023070B" w:rsidP="00BD57C4">
      <w:pPr>
        <w:jc w:val="both"/>
        <w:rPr>
          <w:rFonts w:ascii="Calibri" w:hAnsi="Calibri"/>
          <w:sz w:val="22"/>
          <w:szCs w:val="22"/>
        </w:rPr>
      </w:pPr>
    </w:p>
    <w:p w:rsidR="008A3B41" w:rsidRPr="00016349" w:rsidRDefault="008A3B41" w:rsidP="00BD57C4">
      <w:pPr>
        <w:jc w:val="both"/>
        <w:rPr>
          <w:rFonts w:ascii="Calibri" w:hAnsi="Calibri"/>
          <w:sz w:val="22"/>
          <w:szCs w:val="22"/>
        </w:rPr>
      </w:pPr>
      <w:r w:rsidRPr="00016349">
        <w:rPr>
          <w:rFonts w:ascii="Calibri" w:hAnsi="Calibri"/>
          <w:sz w:val="22"/>
          <w:szCs w:val="22"/>
        </w:rPr>
        <w:t>Od datuma bilance do sastavljanja ovih financijskih izvještaja, upravi Društva nije poznat niti jedan značajan događaj vezan uz poslovanje Društva, a koji se sukladno HSFI-ma</w:t>
      </w:r>
      <w:r w:rsidR="00BD57C4" w:rsidRPr="00016349">
        <w:rPr>
          <w:rFonts w:ascii="Calibri" w:hAnsi="Calibri"/>
          <w:sz w:val="22"/>
          <w:szCs w:val="22"/>
        </w:rPr>
        <w:t xml:space="preserve"> trebaju posebno istaknuti u ovim izvještajima.</w:t>
      </w:r>
    </w:p>
    <w:p w:rsidR="008A3B41" w:rsidRPr="00016349" w:rsidRDefault="008A3B41" w:rsidP="008A3B41">
      <w:pPr>
        <w:rPr>
          <w:rFonts w:ascii="Calibri" w:hAnsi="Calibri"/>
          <w:sz w:val="22"/>
          <w:szCs w:val="22"/>
        </w:rPr>
      </w:pPr>
    </w:p>
    <w:p w:rsidR="00CE4F8B" w:rsidRPr="005068CE" w:rsidRDefault="00CE4F8B" w:rsidP="00CE4F8B">
      <w:pPr>
        <w:rPr>
          <w:rFonts w:ascii="Calibri" w:hAnsi="Calibri"/>
          <w:sz w:val="22"/>
          <w:szCs w:val="22"/>
        </w:rPr>
      </w:pPr>
    </w:p>
    <w:bookmarkEnd w:id="0"/>
    <w:p w:rsidR="00FD1870" w:rsidRDefault="00CE4F8B" w:rsidP="00CE4F8B">
      <w:pPr>
        <w:jc w:val="both"/>
        <w:rPr>
          <w:rFonts w:ascii="Calibri" w:hAnsi="Calibri"/>
          <w:sz w:val="22"/>
          <w:szCs w:val="22"/>
        </w:rPr>
      </w:pPr>
      <w:r w:rsidRPr="005068CE">
        <w:rPr>
          <w:rFonts w:ascii="Calibri" w:hAnsi="Calibri"/>
          <w:sz w:val="22"/>
          <w:szCs w:val="22"/>
        </w:rPr>
        <w:t xml:space="preserve">U Samoboru, </w:t>
      </w:r>
      <w:r w:rsidR="00422B80">
        <w:rPr>
          <w:rFonts w:ascii="Calibri" w:hAnsi="Calibri"/>
          <w:sz w:val="22"/>
          <w:szCs w:val="22"/>
        </w:rPr>
        <w:t>15.06.2015.</w:t>
      </w:r>
      <w:r w:rsidRPr="005068CE">
        <w:rPr>
          <w:rFonts w:ascii="Calibri" w:hAnsi="Calibri"/>
          <w:sz w:val="22"/>
          <w:szCs w:val="22"/>
        </w:rPr>
        <w:t xml:space="preserve"> g.</w:t>
      </w:r>
    </w:p>
    <w:p w:rsidR="00BD57C4" w:rsidRDefault="00BD57C4" w:rsidP="00CE4F8B">
      <w:pPr>
        <w:jc w:val="both"/>
        <w:rPr>
          <w:rFonts w:ascii="Calibri" w:hAnsi="Calibri"/>
          <w:sz w:val="22"/>
          <w:szCs w:val="22"/>
        </w:rPr>
      </w:pPr>
    </w:p>
    <w:p w:rsidR="00BD57C4" w:rsidRDefault="00BD57C4" w:rsidP="00CE4F8B">
      <w:pPr>
        <w:jc w:val="both"/>
        <w:rPr>
          <w:rFonts w:ascii="Calibri" w:hAnsi="Calibri"/>
          <w:sz w:val="22"/>
          <w:szCs w:val="22"/>
        </w:rPr>
      </w:pPr>
    </w:p>
    <w:p w:rsidR="00CE4F8B" w:rsidRPr="005068CE" w:rsidRDefault="00CE4F8B" w:rsidP="00CE4F8B">
      <w:pPr>
        <w:jc w:val="both"/>
        <w:rPr>
          <w:rFonts w:ascii="Calibri" w:hAnsi="Calibri"/>
          <w:sz w:val="22"/>
          <w:szCs w:val="22"/>
        </w:rPr>
      </w:pPr>
      <w:r w:rsidRPr="005068CE">
        <w:rPr>
          <w:rFonts w:ascii="Calibri" w:hAnsi="Calibri"/>
          <w:sz w:val="22"/>
          <w:szCs w:val="22"/>
        </w:rPr>
        <w:tab/>
      </w:r>
      <w:r w:rsidRPr="005068CE">
        <w:rPr>
          <w:rFonts w:ascii="Calibri" w:hAnsi="Calibri"/>
          <w:sz w:val="22"/>
          <w:szCs w:val="22"/>
        </w:rPr>
        <w:tab/>
      </w:r>
      <w:r w:rsidRPr="005068CE">
        <w:rPr>
          <w:rFonts w:ascii="Calibri" w:hAnsi="Calibri"/>
          <w:sz w:val="22"/>
          <w:szCs w:val="22"/>
        </w:rPr>
        <w:tab/>
      </w:r>
      <w:r w:rsidRPr="005068CE">
        <w:rPr>
          <w:rFonts w:ascii="Calibri" w:hAnsi="Calibri"/>
          <w:sz w:val="22"/>
          <w:szCs w:val="22"/>
        </w:rPr>
        <w:tab/>
      </w:r>
      <w:r w:rsidRPr="005068CE">
        <w:rPr>
          <w:rFonts w:ascii="Calibri" w:hAnsi="Calibri"/>
          <w:sz w:val="22"/>
          <w:szCs w:val="22"/>
        </w:rPr>
        <w:tab/>
      </w:r>
      <w:r w:rsidRPr="005068CE">
        <w:rPr>
          <w:rFonts w:ascii="Calibri" w:hAnsi="Calibri"/>
          <w:sz w:val="22"/>
          <w:szCs w:val="22"/>
        </w:rPr>
        <w:tab/>
      </w:r>
      <w:r w:rsidRPr="005068CE">
        <w:rPr>
          <w:rFonts w:ascii="Calibri" w:hAnsi="Calibri"/>
          <w:sz w:val="22"/>
          <w:szCs w:val="22"/>
        </w:rPr>
        <w:tab/>
      </w:r>
      <w:r w:rsidRPr="005068CE">
        <w:rPr>
          <w:rFonts w:ascii="Calibri" w:hAnsi="Calibri"/>
          <w:sz w:val="22"/>
          <w:szCs w:val="22"/>
        </w:rPr>
        <w:tab/>
      </w:r>
      <w:r w:rsidRPr="005068CE">
        <w:rPr>
          <w:rFonts w:ascii="Calibri" w:hAnsi="Calibri"/>
          <w:sz w:val="22"/>
          <w:szCs w:val="22"/>
        </w:rPr>
        <w:tab/>
      </w:r>
      <w:r w:rsidRPr="005068CE">
        <w:rPr>
          <w:rFonts w:ascii="Calibri" w:hAnsi="Calibri"/>
          <w:sz w:val="22"/>
          <w:szCs w:val="22"/>
        </w:rPr>
        <w:tab/>
      </w:r>
    </w:p>
    <w:p w:rsidR="00D974E8" w:rsidRPr="00572FE4" w:rsidRDefault="00473330" w:rsidP="00D974E8">
      <w:pPr>
        <w:rPr>
          <w:rFonts w:ascii="Calibri" w:hAnsi="Calibri"/>
          <w:b/>
          <w:sz w:val="22"/>
          <w:szCs w:val="22"/>
        </w:rPr>
      </w:pPr>
      <w:r w:rsidRPr="00572FE4">
        <w:rPr>
          <w:rFonts w:ascii="Calibri" w:hAnsi="Calibri"/>
          <w:b/>
          <w:sz w:val="22"/>
          <w:szCs w:val="22"/>
        </w:rPr>
        <w:t>Voditelj knjigovodstva:</w:t>
      </w:r>
      <w:r w:rsidR="00D974E8" w:rsidRPr="00572FE4">
        <w:rPr>
          <w:rFonts w:ascii="Calibri" w:hAnsi="Calibri"/>
          <w:b/>
          <w:sz w:val="22"/>
          <w:szCs w:val="22"/>
        </w:rPr>
        <w:tab/>
      </w:r>
      <w:r w:rsidR="00D974E8" w:rsidRPr="00572FE4">
        <w:rPr>
          <w:rFonts w:ascii="Calibri" w:hAnsi="Calibri"/>
          <w:b/>
          <w:sz w:val="22"/>
          <w:szCs w:val="22"/>
        </w:rPr>
        <w:tab/>
      </w:r>
      <w:r w:rsidR="00D974E8" w:rsidRPr="00572FE4">
        <w:rPr>
          <w:rFonts w:ascii="Calibri" w:hAnsi="Calibri"/>
          <w:b/>
          <w:sz w:val="22"/>
          <w:szCs w:val="22"/>
        </w:rPr>
        <w:tab/>
      </w:r>
      <w:r w:rsidR="00D974E8" w:rsidRPr="00572FE4">
        <w:rPr>
          <w:rFonts w:ascii="Calibri" w:hAnsi="Calibri"/>
          <w:b/>
          <w:sz w:val="22"/>
          <w:szCs w:val="22"/>
        </w:rPr>
        <w:tab/>
      </w:r>
      <w:r w:rsidR="00D974E8" w:rsidRPr="00572FE4">
        <w:rPr>
          <w:rFonts w:ascii="Calibri" w:hAnsi="Calibri"/>
          <w:b/>
          <w:sz w:val="22"/>
          <w:szCs w:val="22"/>
        </w:rPr>
        <w:tab/>
      </w:r>
      <w:r w:rsidR="00D974E8" w:rsidRPr="00572FE4">
        <w:rPr>
          <w:rFonts w:ascii="Calibri" w:hAnsi="Calibri"/>
          <w:b/>
          <w:sz w:val="22"/>
          <w:szCs w:val="22"/>
        </w:rPr>
        <w:tab/>
        <w:t>Direktor:</w:t>
      </w:r>
    </w:p>
    <w:p w:rsidR="00D974E8" w:rsidRPr="00572FE4" w:rsidRDefault="00473330" w:rsidP="00D974E8">
      <w:pPr>
        <w:rPr>
          <w:rFonts w:ascii="Calibri" w:hAnsi="Calibri"/>
          <w:b/>
          <w:sz w:val="22"/>
          <w:szCs w:val="22"/>
        </w:rPr>
      </w:pPr>
      <w:r w:rsidRPr="00572FE4">
        <w:rPr>
          <w:rFonts w:ascii="Calibri" w:hAnsi="Calibri"/>
          <w:b/>
          <w:sz w:val="22"/>
          <w:szCs w:val="22"/>
        </w:rPr>
        <w:t>Nadica Kos</w:t>
      </w:r>
      <w:r w:rsidRPr="00572FE4">
        <w:rPr>
          <w:rFonts w:ascii="Calibri" w:hAnsi="Calibri"/>
          <w:b/>
          <w:sz w:val="22"/>
          <w:szCs w:val="22"/>
        </w:rPr>
        <w:tab/>
      </w:r>
      <w:r w:rsidRPr="00572FE4">
        <w:rPr>
          <w:rFonts w:ascii="Calibri" w:hAnsi="Calibri"/>
          <w:b/>
          <w:sz w:val="22"/>
          <w:szCs w:val="22"/>
        </w:rPr>
        <w:tab/>
      </w:r>
      <w:r w:rsidR="00D974E8" w:rsidRPr="00572FE4">
        <w:rPr>
          <w:rFonts w:ascii="Calibri" w:hAnsi="Calibri"/>
          <w:b/>
          <w:sz w:val="22"/>
          <w:szCs w:val="22"/>
        </w:rPr>
        <w:tab/>
      </w:r>
      <w:r w:rsidR="00D974E8" w:rsidRPr="00572FE4">
        <w:rPr>
          <w:rFonts w:ascii="Calibri" w:hAnsi="Calibri"/>
          <w:b/>
          <w:sz w:val="22"/>
          <w:szCs w:val="22"/>
        </w:rPr>
        <w:tab/>
      </w:r>
      <w:r w:rsidR="00D974E8" w:rsidRPr="00572FE4">
        <w:rPr>
          <w:rFonts w:ascii="Calibri" w:hAnsi="Calibri"/>
          <w:b/>
          <w:sz w:val="22"/>
          <w:szCs w:val="22"/>
        </w:rPr>
        <w:tab/>
      </w:r>
      <w:r w:rsidR="00D974E8" w:rsidRPr="00572FE4">
        <w:rPr>
          <w:rFonts w:ascii="Calibri" w:hAnsi="Calibri"/>
          <w:b/>
          <w:sz w:val="22"/>
          <w:szCs w:val="22"/>
        </w:rPr>
        <w:tab/>
      </w:r>
      <w:r w:rsidR="00D974E8" w:rsidRPr="00572FE4">
        <w:rPr>
          <w:rFonts w:ascii="Calibri" w:hAnsi="Calibri"/>
          <w:b/>
          <w:sz w:val="22"/>
          <w:szCs w:val="22"/>
        </w:rPr>
        <w:tab/>
        <w:t>mr.sc. Krešimir Jelić, dipl.ing.građ.</w:t>
      </w:r>
    </w:p>
    <w:sectPr w:rsidR="00D974E8" w:rsidRPr="00572FE4" w:rsidSect="00BA7AA0">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7E8" w:rsidRDefault="000857E8">
      <w:r>
        <w:separator/>
      </w:r>
    </w:p>
  </w:endnote>
  <w:endnote w:type="continuationSeparator" w:id="0">
    <w:p w:rsidR="000857E8" w:rsidRDefault="00085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5BD" w:rsidRDefault="006225BD" w:rsidP="006869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225BD" w:rsidRDefault="006225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AA0" w:rsidRPr="00BA7AA0" w:rsidRDefault="00BA7AA0" w:rsidP="00BA7AA0">
    <w:pPr>
      <w:pStyle w:val="Footer"/>
      <w:pBdr>
        <w:top w:val="single" w:sz="4" w:space="1" w:color="auto"/>
      </w:pBdr>
      <w:jc w:val="center"/>
      <w:rPr>
        <w:caps/>
        <w:noProof/>
        <w:color w:val="5B9BD5" w:themeColor="accent1"/>
      </w:rPr>
    </w:pPr>
    <w:r w:rsidRPr="00BA7AA0">
      <w:rPr>
        <w:caps/>
        <w:color w:val="5B9BD5" w:themeColor="accent1"/>
      </w:rPr>
      <w:fldChar w:fldCharType="begin"/>
    </w:r>
    <w:r w:rsidRPr="00BA7AA0">
      <w:rPr>
        <w:caps/>
        <w:color w:val="5B9BD5" w:themeColor="accent1"/>
      </w:rPr>
      <w:instrText xml:space="preserve"> PAGE   \* MERGEFORMAT </w:instrText>
    </w:r>
    <w:r w:rsidRPr="00BA7AA0">
      <w:rPr>
        <w:caps/>
        <w:color w:val="5B9BD5" w:themeColor="accent1"/>
      </w:rPr>
      <w:fldChar w:fldCharType="separate"/>
    </w:r>
    <w:r w:rsidR="00830053">
      <w:rPr>
        <w:caps/>
        <w:noProof/>
        <w:color w:val="5B9BD5" w:themeColor="accent1"/>
      </w:rPr>
      <w:t>11</w:t>
    </w:r>
    <w:r w:rsidRPr="00BA7AA0">
      <w:rPr>
        <w:caps/>
        <w:noProof/>
        <w:color w:val="5B9BD5" w:themeColor="accent1"/>
      </w:rPr>
      <w:fldChar w:fldCharType="end"/>
    </w:r>
  </w:p>
  <w:p w:rsidR="006225BD" w:rsidRPr="003B76BE" w:rsidRDefault="006225BD" w:rsidP="00BA7AA0">
    <w:pPr>
      <w:pStyle w:val="Footer"/>
      <w:tabs>
        <w:tab w:val="clear" w:pos="4536"/>
        <w:tab w:val="clear" w:pos="9072"/>
        <w:tab w:val="right" w:pos="8931"/>
      </w:tabs>
      <w:jc w:val="right"/>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5BD" w:rsidRDefault="006225BD" w:rsidP="001D1FBC">
    <w:pPr>
      <w:pStyle w:val="Footer"/>
      <w:pBdr>
        <w:bottom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7E8" w:rsidRDefault="000857E8">
      <w:r>
        <w:separator/>
      </w:r>
    </w:p>
  </w:footnote>
  <w:footnote w:type="continuationSeparator" w:id="0">
    <w:p w:rsidR="000857E8" w:rsidRDefault="00085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5BD" w:rsidRDefault="006225BD" w:rsidP="00FA2B3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225BD" w:rsidRDefault="006225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5BD" w:rsidRPr="00910613" w:rsidRDefault="006225BD" w:rsidP="00FE7390">
    <w:pPr>
      <w:pStyle w:val="Header"/>
      <w:jc w:val="center"/>
      <w:rPr>
        <w:rFonts w:ascii="Calibri" w:hAnsi="Calibri"/>
        <w:sz w:val="22"/>
        <w:szCs w:val="22"/>
      </w:rPr>
    </w:pPr>
    <w:r w:rsidRPr="00910613">
      <w:rPr>
        <w:rFonts w:ascii="Calibri" w:hAnsi="Calibri"/>
        <w:sz w:val="22"/>
        <w:szCs w:val="22"/>
      </w:rPr>
      <w:t>Odvodnja Samobor d.o.o.</w:t>
    </w:r>
  </w:p>
  <w:p w:rsidR="006225BD" w:rsidRPr="000E51C3" w:rsidRDefault="006225BD" w:rsidP="00FE7390">
    <w:pPr>
      <w:pStyle w:val="Header"/>
      <w:jc w:val="center"/>
      <w:rPr>
        <w:rFonts w:ascii="Calibri" w:hAnsi="Calibri"/>
        <w:sz w:val="20"/>
        <w:szCs w:val="20"/>
      </w:rPr>
    </w:pPr>
    <w:r w:rsidRPr="000E51C3">
      <w:rPr>
        <w:rFonts w:ascii="Calibri" w:hAnsi="Calibri"/>
        <w:sz w:val="20"/>
        <w:szCs w:val="20"/>
      </w:rPr>
      <w:t>________________________________________________________________________________________________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5BD" w:rsidRPr="00910613" w:rsidRDefault="006225BD" w:rsidP="00FE7390">
    <w:pPr>
      <w:pStyle w:val="Header"/>
      <w:jc w:val="center"/>
      <w:rPr>
        <w:rFonts w:ascii="Calibri" w:hAnsi="Calibri"/>
        <w:sz w:val="22"/>
        <w:szCs w:val="22"/>
      </w:rPr>
    </w:pPr>
    <w:r w:rsidRPr="00910613">
      <w:rPr>
        <w:rFonts w:ascii="Calibri" w:hAnsi="Calibri"/>
        <w:sz w:val="22"/>
        <w:szCs w:val="22"/>
      </w:rPr>
      <w:t>Odvodnja Samobor d.o.o.</w:t>
    </w:r>
  </w:p>
  <w:p w:rsidR="006225BD" w:rsidRDefault="006225BD" w:rsidP="00FE7390">
    <w:pPr>
      <w:pStyle w:val="Header"/>
      <w:jc w:val="center"/>
    </w:pPr>
    <w:r>
      <w:t>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suff w:val="nothing"/>
      <w:lvlText w:val="%1."/>
      <w:lvlJc w:val="left"/>
      <w:pPr>
        <w:ind w:left="1065" w:hanging="705"/>
      </w:p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1" w15:restartNumberingAfterBreak="0">
    <w:nsid w:val="00000004"/>
    <w:multiLevelType w:val="multilevel"/>
    <w:tmpl w:val="00000004"/>
    <w:name w:val="WW8Num4"/>
    <w:lvl w:ilvl="0">
      <w:start w:val="1"/>
      <w:numFmt w:val="decimal"/>
      <w:suff w:val="nothing"/>
      <w:lvlText w:val="%1."/>
      <w:lvlJc w:val="left"/>
      <w:pPr>
        <w:ind w:left="1260" w:hanging="840"/>
      </w:pPr>
    </w:lvl>
    <w:lvl w:ilvl="1">
      <w:start w:val="1"/>
      <w:numFmt w:val="decimal"/>
      <w:suff w:val="nothing"/>
      <w:lvlText w:val="%1.%2."/>
      <w:lvlJc w:val="left"/>
      <w:pPr>
        <w:ind w:left="1140" w:hanging="720"/>
      </w:pPr>
    </w:lvl>
    <w:lvl w:ilvl="2">
      <w:start w:val="1"/>
      <w:numFmt w:val="decimal"/>
      <w:suff w:val="nothing"/>
      <w:lvlText w:val="%1.%2.%3."/>
      <w:lvlJc w:val="left"/>
      <w:pPr>
        <w:ind w:left="1140" w:hanging="720"/>
      </w:pPr>
    </w:lvl>
    <w:lvl w:ilvl="3">
      <w:start w:val="1"/>
      <w:numFmt w:val="decimal"/>
      <w:suff w:val="nothing"/>
      <w:lvlText w:val="%1.%2.%3.%4."/>
      <w:lvlJc w:val="left"/>
      <w:pPr>
        <w:ind w:left="1500" w:hanging="1080"/>
      </w:pPr>
    </w:lvl>
    <w:lvl w:ilvl="4">
      <w:start w:val="1"/>
      <w:numFmt w:val="decimal"/>
      <w:suff w:val="nothing"/>
      <w:lvlText w:val="%1.%2.%3.%4.%5."/>
      <w:lvlJc w:val="left"/>
      <w:pPr>
        <w:ind w:left="1500" w:hanging="1080"/>
      </w:pPr>
    </w:lvl>
    <w:lvl w:ilvl="5">
      <w:start w:val="1"/>
      <w:numFmt w:val="decimal"/>
      <w:suff w:val="nothing"/>
      <w:lvlText w:val="%1.%2.%3.%4.%5.%6."/>
      <w:lvlJc w:val="left"/>
      <w:pPr>
        <w:ind w:left="1860" w:hanging="1440"/>
      </w:pPr>
    </w:lvl>
    <w:lvl w:ilvl="6">
      <w:start w:val="1"/>
      <w:numFmt w:val="decimal"/>
      <w:suff w:val="nothing"/>
      <w:lvlText w:val="%1.%2.%3.%4.%5.%6.%7."/>
      <w:lvlJc w:val="left"/>
      <w:pPr>
        <w:ind w:left="2220" w:hanging="1800"/>
      </w:pPr>
    </w:lvl>
    <w:lvl w:ilvl="7">
      <w:start w:val="1"/>
      <w:numFmt w:val="decimal"/>
      <w:suff w:val="nothing"/>
      <w:lvlText w:val="%1.%2.%3.%4.%5.%6.%7.%8."/>
      <w:lvlJc w:val="left"/>
      <w:pPr>
        <w:ind w:left="2220" w:hanging="1800"/>
      </w:pPr>
    </w:lvl>
    <w:lvl w:ilvl="8">
      <w:start w:val="1"/>
      <w:numFmt w:val="decimal"/>
      <w:suff w:val="nothing"/>
      <w:lvlText w:val="%1.%2.%3.%4.%5.%6.%7.%8.%9."/>
      <w:lvlJc w:val="left"/>
      <w:pPr>
        <w:ind w:left="2580" w:hanging="2160"/>
      </w:pPr>
    </w:lvl>
  </w:abstractNum>
  <w:abstractNum w:abstractNumId="2" w15:restartNumberingAfterBreak="0">
    <w:nsid w:val="048D4826"/>
    <w:multiLevelType w:val="hybridMultilevel"/>
    <w:tmpl w:val="245C20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E1D29D4"/>
    <w:multiLevelType w:val="hybridMultilevel"/>
    <w:tmpl w:val="6944ECF8"/>
    <w:lvl w:ilvl="0" w:tplc="B00E7AB8">
      <w:start w:val="1"/>
      <w:numFmt w:val="bullet"/>
      <w:lvlText w:val="-"/>
      <w:lvlJc w:val="left"/>
      <w:pPr>
        <w:ind w:left="1080" w:hanging="360"/>
      </w:pPr>
      <w:rPr>
        <w:rFonts w:ascii="Calibri" w:eastAsia="Times New Roman" w:hAnsi="Calibri"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10C46A84"/>
    <w:multiLevelType w:val="hybridMultilevel"/>
    <w:tmpl w:val="1F488298"/>
    <w:lvl w:ilvl="0" w:tplc="53F2F0EC">
      <w:numFmt w:val="bullet"/>
      <w:lvlText w:val="-"/>
      <w:lvlJc w:val="left"/>
      <w:pPr>
        <w:tabs>
          <w:tab w:val="num" w:pos="1080"/>
        </w:tabs>
        <w:ind w:left="1080" w:hanging="360"/>
      </w:pPr>
      <w:rPr>
        <w:rFonts w:ascii="Tahoma" w:eastAsia="Times New Roman" w:hAnsi="Tahoma" w:cs="Tahoma"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0E14BDF"/>
    <w:multiLevelType w:val="multilevel"/>
    <w:tmpl w:val="91FAA38E"/>
    <w:lvl w:ilvl="0">
      <w:start w:val="1"/>
      <w:numFmt w:val="decimal"/>
      <w:lvlText w:val="%1."/>
      <w:lvlJc w:val="left"/>
      <w:pPr>
        <w:ind w:left="390" w:hanging="390"/>
      </w:pPr>
      <w:rPr>
        <w:rFonts w:hint="default"/>
        <w:sz w:val="22"/>
        <w:szCs w:val="22"/>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15D4201"/>
    <w:multiLevelType w:val="multilevel"/>
    <w:tmpl w:val="CB980E08"/>
    <w:lvl w:ilvl="0">
      <w:start w:val="1"/>
      <w:numFmt w:val="decimalZero"/>
      <w:lvlText w:val="%1."/>
      <w:lvlJc w:val="left"/>
      <w:pPr>
        <w:ind w:left="570" w:hanging="570"/>
      </w:pPr>
      <w:rPr>
        <w:rFonts w:hint="default"/>
      </w:rPr>
    </w:lvl>
    <w:lvl w:ilvl="1">
      <w:start w:val="1"/>
      <w:numFmt w:val="decimalZero"/>
      <w:lvlText w:val="%1.%2."/>
      <w:lvlJc w:val="left"/>
      <w:pPr>
        <w:ind w:left="1494" w:hanging="570"/>
      </w:pPr>
      <w:rPr>
        <w:rFonts w:hint="default"/>
      </w:rPr>
    </w:lvl>
    <w:lvl w:ilvl="2">
      <w:start w:val="1"/>
      <w:numFmt w:val="decimal"/>
      <w:lvlText w:val="%1.%2.%3."/>
      <w:lvlJc w:val="left"/>
      <w:pPr>
        <w:ind w:left="2568" w:hanging="720"/>
      </w:pPr>
      <w:rPr>
        <w:rFonts w:hint="default"/>
      </w:rPr>
    </w:lvl>
    <w:lvl w:ilvl="3">
      <w:start w:val="1"/>
      <w:numFmt w:val="decimal"/>
      <w:lvlText w:val="%1.%2.%3.%4."/>
      <w:lvlJc w:val="left"/>
      <w:pPr>
        <w:ind w:left="3492" w:hanging="720"/>
      </w:pPr>
      <w:rPr>
        <w:rFonts w:hint="default"/>
      </w:rPr>
    </w:lvl>
    <w:lvl w:ilvl="4">
      <w:start w:val="1"/>
      <w:numFmt w:val="decimal"/>
      <w:lvlText w:val="%1.%2.%3.%4.%5."/>
      <w:lvlJc w:val="left"/>
      <w:pPr>
        <w:ind w:left="4776" w:hanging="1080"/>
      </w:pPr>
      <w:rPr>
        <w:rFonts w:hint="default"/>
      </w:rPr>
    </w:lvl>
    <w:lvl w:ilvl="5">
      <w:start w:val="1"/>
      <w:numFmt w:val="decimal"/>
      <w:lvlText w:val="%1.%2.%3.%4.%5.%6."/>
      <w:lvlJc w:val="left"/>
      <w:pPr>
        <w:ind w:left="5700" w:hanging="1080"/>
      </w:pPr>
      <w:rPr>
        <w:rFonts w:hint="default"/>
      </w:rPr>
    </w:lvl>
    <w:lvl w:ilvl="6">
      <w:start w:val="1"/>
      <w:numFmt w:val="decimal"/>
      <w:lvlText w:val="%1.%2.%3.%4.%5.%6.%7."/>
      <w:lvlJc w:val="left"/>
      <w:pPr>
        <w:ind w:left="6624" w:hanging="1080"/>
      </w:pPr>
      <w:rPr>
        <w:rFonts w:hint="default"/>
      </w:rPr>
    </w:lvl>
    <w:lvl w:ilvl="7">
      <w:start w:val="1"/>
      <w:numFmt w:val="decimal"/>
      <w:lvlText w:val="%1.%2.%3.%4.%5.%6.%7.%8."/>
      <w:lvlJc w:val="left"/>
      <w:pPr>
        <w:ind w:left="7908" w:hanging="1440"/>
      </w:pPr>
      <w:rPr>
        <w:rFonts w:hint="default"/>
      </w:rPr>
    </w:lvl>
    <w:lvl w:ilvl="8">
      <w:start w:val="1"/>
      <w:numFmt w:val="decimal"/>
      <w:lvlText w:val="%1.%2.%3.%4.%5.%6.%7.%8.%9."/>
      <w:lvlJc w:val="left"/>
      <w:pPr>
        <w:ind w:left="8832" w:hanging="1440"/>
      </w:pPr>
      <w:rPr>
        <w:rFonts w:hint="default"/>
      </w:rPr>
    </w:lvl>
  </w:abstractNum>
  <w:abstractNum w:abstractNumId="7" w15:restartNumberingAfterBreak="0">
    <w:nsid w:val="11EB10AB"/>
    <w:multiLevelType w:val="hybridMultilevel"/>
    <w:tmpl w:val="43765194"/>
    <w:lvl w:ilvl="0" w:tplc="236C44F2">
      <w:start w:val="1"/>
      <w:numFmt w:val="bullet"/>
      <w:lvlText w:val="-"/>
      <w:lvlJc w:val="left"/>
      <w:pPr>
        <w:ind w:left="1065" w:hanging="360"/>
      </w:pPr>
      <w:rPr>
        <w:rFonts w:ascii="Calibri" w:eastAsia="Times New Roman" w:hAnsi="Calibri"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8" w15:restartNumberingAfterBreak="0">
    <w:nsid w:val="1486029C"/>
    <w:multiLevelType w:val="multilevel"/>
    <w:tmpl w:val="E620EC36"/>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8ED6A00"/>
    <w:multiLevelType w:val="hybridMultilevel"/>
    <w:tmpl w:val="B2B8BF5A"/>
    <w:lvl w:ilvl="0" w:tplc="B00E7AB8">
      <w:start w:val="1"/>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E443FB8"/>
    <w:multiLevelType w:val="hybridMultilevel"/>
    <w:tmpl w:val="5430156A"/>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5E53DC"/>
    <w:multiLevelType w:val="hybridMultilevel"/>
    <w:tmpl w:val="EA648AEC"/>
    <w:lvl w:ilvl="0" w:tplc="6996373A">
      <w:start w:val="1"/>
      <w:numFmt w:val="bullet"/>
      <w:lvlText w:val=""/>
      <w:lvlJc w:val="left"/>
      <w:pPr>
        <w:tabs>
          <w:tab w:val="num" w:pos="113"/>
        </w:tabs>
        <w:ind w:left="113" w:hanging="113"/>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C076AD"/>
    <w:multiLevelType w:val="hybridMultilevel"/>
    <w:tmpl w:val="D47E6B02"/>
    <w:lvl w:ilvl="0" w:tplc="CA140D36">
      <w:start w:val="1"/>
      <w:numFmt w:val="decimal"/>
      <w:lvlText w:val="%1."/>
      <w:lvlJc w:val="left"/>
      <w:pPr>
        <w:ind w:left="720" w:hanging="360"/>
      </w:pPr>
      <w:rPr>
        <w:rFonts w:ascii="Calibri" w:eastAsia="Times New Roman" w:hAnsi="Calibri"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5061D4F"/>
    <w:multiLevelType w:val="hybridMultilevel"/>
    <w:tmpl w:val="71821B6E"/>
    <w:lvl w:ilvl="0" w:tplc="D744FE18">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586504D"/>
    <w:multiLevelType w:val="hybridMultilevel"/>
    <w:tmpl w:val="0E12399A"/>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417295"/>
    <w:multiLevelType w:val="multilevel"/>
    <w:tmpl w:val="EA648AEC"/>
    <w:lvl w:ilvl="0">
      <w:start w:val="1"/>
      <w:numFmt w:val="bullet"/>
      <w:lvlText w:val=""/>
      <w:lvlJc w:val="left"/>
      <w:pPr>
        <w:tabs>
          <w:tab w:val="num" w:pos="113"/>
        </w:tabs>
        <w:ind w:left="113" w:hanging="11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B23C3F"/>
    <w:multiLevelType w:val="hybridMultilevel"/>
    <w:tmpl w:val="35B4998E"/>
    <w:lvl w:ilvl="0" w:tplc="33884BFA">
      <w:numFmt w:val="bullet"/>
      <w:lvlText w:val="-"/>
      <w:lvlJc w:val="left"/>
      <w:pPr>
        <w:ind w:left="2490" w:hanging="360"/>
      </w:pPr>
      <w:rPr>
        <w:rFonts w:ascii="Calibri" w:eastAsia="Times New Roman" w:hAnsi="Calibri" w:cs="Times New Roman" w:hint="default"/>
      </w:rPr>
    </w:lvl>
    <w:lvl w:ilvl="1" w:tplc="041A0003" w:tentative="1">
      <w:start w:val="1"/>
      <w:numFmt w:val="bullet"/>
      <w:lvlText w:val="o"/>
      <w:lvlJc w:val="left"/>
      <w:pPr>
        <w:ind w:left="3210" w:hanging="360"/>
      </w:pPr>
      <w:rPr>
        <w:rFonts w:ascii="Courier New" w:hAnsi="Courier New" w:cs="Courier New" w:hint="default"/>
      </w:rPr>
    </w:lvl>
    <w:lvl w:ilvl="2" w:tplc="041A0005" w:tentative="1">
      <w:start w:val="1"/>
      <w:numFmt w:val="bullet"/>
      <w:lvlText w:val=""/>
      <w:lvlJc w:val="left"/>
      <w:pPr>
        <w:ind w:left="3930" w:hanging="360"/>
      </w:pPr>
      <w:rPr>
        <w:rFonts w:ascii="Wingdings" w:hAnsi="Wingdings" w:hint="default"/>
      </w:rPr>
    </w:lvl>
    <w:lvl w:ilvl="3" w:tplc="041A0001" w:tentative="1">
      <w:start w:val="1"/>
      <w:numFmt w:val="bullet"/>
      <w:lvlText w:val=""/>
      <w:lvlJc w:val="left"/>
      <w:pPr>
        <w:ind w:left="4650" w:hanging="360"/>
      </w:pPr>
      <w:rPr>
        <w:rFonts w:ascii="Symbol" w:hAnsi="Symbol" w:hint="default"/>
      </w:rPr>
    </w:lvl>
    <w:lvl w:ilvl="4" w:tplc="041A0003" w:tentative="1">
      <w:start w:val="1"/>
      <w:numFmt w:val="bullet"/>
      <w:lvlText w:val="o"/>
      <w:lvlJc w:val="left"/>
      <w:pPr>
        <w:ind w:left="5370" w:hanging="360"/>
      </w:pPr>
      <w:rPr>
        <w:rFonts w:ascii="Courier New" w:hAnsi="Courier New" w:cs="Courier New" w:hint="default"/>
      </w:rPr>
    </w:lvl>
    <w:lvl w:ilvl="5" w:tplc="041A0005" w:tentative="1">
      <w:start w:val="1"/>
      <w:numFmt w:val="bullet"/>
      <w:lvlText w:val=""/>
      <w:lvlJc w:val="left"/>
      <w:pPr>
        <w:ind w:left="6090" w:hanging="360"/>
      </w:pPr>
      <w:rPr>
        <w:rFonts w:ascii="Wingdings" w:hAnsi="Wingdings" w:hint="default"/>
      </w:rPr>
    </w:lvl>
    <w:lvl w:ilvl="6" w:tplc="041A0001" w:tentative="1">
      <w:start w:val="1"/>
      <w:numFmt w:val="bullet"/>
      <w:lvlText w:val=""/>
      <w:lvlJc w:val="left"/>
      <w:pPr>
        <w:ind w:left="6810" w:hanging="360"/>
      </w:pPr>
      <w:rPr>
        <w:rFonts w:ascii="Symbol" w:hAnsi="Symbol" w:hint="default"/>
      </w:rPr>
    </w:lvl>
    <w:lvl w:ilvl="7" w:tplc="041A0003" w:tentative="1">
      <w:start w:val="1"/>
      <w:numFmt w:val="bullet"/>
      <w:lvlText w:val="o"/>
      <w:lvlJc w:val="left"/>
      <w:pPr>
        <w:ind w:left="7530" w:hanging="360"/>
      </w:pPr>
      <w:rPr>
        <w:rFonts w:ascii="Courier New" w:hAnsi="Courier New" w:cs="Courier New" w:hint="default"/>
      </w:rPr>
    </w:lvl>
    <w:lvl w:ilvl="8" w:tplc="041A0005" w:tentative="1">
      <w:start w:val="1"/>
      <w:numFmt w:val="bullet"/>
      <w:lvlText w:val=""/>
      <w:lvlJc w:val="left"/>
      <w:pPr>
        <w:ind w:left="8250" w:hanging="360"/>
      </w:pPr>
      <w:rPr>
        <w:rFonts w:ascii="Wingdings" w:hAnsi="Wingdings" w:hint="default"/>
      </w:rPr>
    </w:lvl>
  </w:abstractNum>
  <w:abstractNum w:abstractNumId="17" w15:restartNumberingAfterBreak="0">
    <w:nsid w:val="3114033C"/>
    <w:multiLevelType w:val="hybridMultilevel"/>
    <w:tmpl w:val="BE60ECFA"/>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75250D"/>
    <w:multiLevelType w:val="hybridMultilevel"/>
    <w:tmpl w:val="F8BE125E"/>
    <w:lvl w:ilvl="0" w:tplc="CD942000">
      <w:start w:val="3"/>
      <w:numFmt w:val="upperLetter"/>
      <w:lvlText w:val="%1."/>
      <w:lvlJc w:val="left"/>
      <w:pPr>
        <w:tabs>
          <w:tab w:val="num" w:pos="1065"/>
        </w:tabs>
        <w:ind w:left="1065" w:hanging="705"/>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15:restartNumberingAfterBreak="0">
    <w:nsid w:val="3415545B"/>
    <w:multiLevelType w:val="multilevel"/>
    <w:tmpl w:val="97227A5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35165BB0"/>
    <w:multiLevelType w:val="hybridMultilevel"/>
    <w:tmpl w:val="BD026542"/>
    <w:lvl w:ilvl="0" w:tplc="F21A7646">
      <w:start w:val="1"/>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53441B7"/>
    <w:multiLevelType w:val="hybridMultilevel"/>
    <w:tmpl w:val="5DDC1C92"/>
    <w:lvl w:ilvl="0" w:tplc="DCFAFFBA">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8423D1"/>
    <w:multiLevelType w:val="multilevel"/>
    <w:tmpl w:val="6A5CBC7A"/>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9825D51"/>
    <w:multiLevelType w:val="hybridMultilevel"/>
    <w:tmpl w:val="9D2C0D58"/>
    <w:lvl w:ilvl="0" w:tplc="F050BD1E">
      <w:start w:val="1"/>
      <w:numFmt w:val="decimal"/>
      <w:lvlText w:val="%1."/>
      <w:lvlJc w:val="left"/>
      <w:pPr>
        <w:ind w:left="450" w:hanging="360"/>
      </w:pPr>
      <w:rPr>
        <w:rFonts w:hint="default"/>
      </w:rPr>
    </w:lvl>
    <w:lvl w:ilvl="1" w:tplc="041A0019" w:tentative="1">
      <w:start w:val="1"/>
      <w:numFmt w:val="lowerLetter"/>
      <w:lvlText w:val="%2."/>
      <w:lvlJc w:val="left"/>
      <w:pPr>
        <w:ind w:left="1170" w:hanging="360"/>
      </w:pPr>
    </w:lvl>
    <w:lvl w:ilvl="2" w:tplc="041A001B" w:tentative="1">
      <w:start w:val="1"/>
      <w:numFmt w:val="lowerRoman"/>
      <w:lvlText w:val="%3."/>
      <w:lvlJc w:val="right"/>
      <w:pPr>
        <w:ind w:left="1890" w:hanging="180"/>
      </w:pPr>
    </w:lvl>
    <w:lvl w:ilvl="3" w:tplc="041A000F" w:tentative="1">
      <w:start w:val="1"/>
      <w:numFmt w:val="decimal"/>
      <w:lvlText w:val="%4."/>
      <w:lvlJc w:val="left"/>
      <w:pPr>
        <w:ind w:left="2610" w:hanging="360"/>
      </w:pPr>
    </w:lvl>
    <w:lvl w:ilvl="4" w:tplc="041A0019" w:tentative="1">
      <w:start w:val="1"/>
      <w:numFmt w:val="lowerLetter"/>
      <w:lvlText w:val="%5."/>
      <w:lvlJc w:val="left"/>
      <w:pPr>
        <w:ind w:left="3330" w:hanging="360"/>
      </w:pPr>
    </w:lvl>
    <w:lvl w:ilvl="5" w:tplc="041A001B" w:tentative="1">
      <w:start w:val="1"/>
      <w:numFmt w:val="lowerRoman"/>
      <w:lvlText w:val="%6."/>
      <w:lvlJc w:val="right"/>
      <w:pPr>
        <w:ind w:left="4050" w:hanging="180"/>
      </w:pPr>
    </w:lvl>
    <w:lvl w:ilvl="6" w:tplc="041A000F" w:tentative="1">
      <w:start w:val="1"/>
      <w:numFmt w:val="decimal"/>
      <w:lvlText w:val="%7."/>
      <w:lvlJc w:val="left"/>
      <w:pPr>
        <w:ind w:left="4770" w:hanging="360"/>
      </w:pPr>
    </w:lvl>
    <w:lvl w:ilvl="7" w:tplc="041A0019" w:tentative="1">
      <w:start w:val="1"/>
      <w:numFmt w:val="lowerLetter"/>
      <w:lvlText w:val="%8."/>
      <w:lvlJc w:val="left"/>
      <w:pPr>
        <w:ind w:left="5490" w:hanging="360"/>
      </w:pPr>
    </w:lvl>
    <w:lvl w:ilvl="8" w:tplc="041A001B" w:tentative="1">
      <w:start w:val="1"/>
      <w:numFmt w:val="lowerRoman"/>
      <w:lvlText w:val="%9."/>
      <w:lvlJc w:val="right"/>
      <w:pPr>
        <w:ind w:left="6210" w:hanging="180"/>
      </w:pPr>
    </w:lvl>
  </w:abstractNum>
  <w:abstractNum w:abstractNumId="24" w15:restartNumberingAfterBreak="0">
    <w:nsid w:val="3EA20E9A"/>
    <w:multiLevelType w:val="hybridMultilevel"/>
    <w:tmpl w:val="4D8C4F3A"/>
    <w:lvl w:ilvl="0" w:tplc="C1E2919A">
      <w:numFmt w:val="bullet"/>
      <w:lvlText w:val="-"/>
      <w:lvlJc w:val="left"/>
      <w:pPr>
        <w:ind w:left="2490" w:hanging="360"/>
      </w:pPr>
      <w:rPr>
        <w:rFonts w:ascii="Calibri" w:eastAsia="Times New Roman" w:hAnsi="Calibri" w:cs="Times New Roman" w:hint="default"/>
      </w:rPr>
    </w:lvl>
    <w:lvl w:ilvl="1" w:tplc="041A0003" w:tentative="1">
      <w:start w:val="1"/>
      <w:numFmt w:val="bullet"/>
      <w:lvlText w:val="o"/>
      <w:lvlJc w:val="left"/>
      <w:pPr>
        <w:ind w:left="3210" w:hanging="360"/>
      </w:pPr>
      <w:rPr>
        <w:rFonts w:ascii="Courier New" w:hAnsi="Courier New" w:cs="Courier New" w:hint="default"/>
      </w:rPr>
    </w:lvl>
    <w:lvl w:ilvl="2" w:tplc="041A0005" w:tentative="1">
      <w:start w:val="1"/>
      <w:numFmt w:val="bullet"/>
      <w:lvlText w:val=""/>
      <w:lvlJc w:val="left"/>
      <w:pPr>
        <w:ind w:left="3930" w:hanging="360"/>
      </w:pPr>
      <w:rPr>
        <w:rFonts w:ascii="Wingdings" w:hAnsi="Wingdings" w:hint="default"/>
      </w:rPr>
    </w:lvl>
    <w:lvl w:ilvl="3" w:tplc="041A0001" w:tentative="1">
      <w:start w:val="1"/>
      <w:numFmt w:val="bullet"/>
      <w:lvlText w:val=""/>
      <w:lvlJc w:val="left"/>
      <w:pPr>
        <w:ind w:left="4650" w:hanging="360"/>
      </w:pPr>
      <w:rPr>
        <w:rFonts w:ascii="Symbol" w:hAnsi="Symbol" w:hint="default"/>
      </w:rPr>
    </w:lvl>
    <w:lvl w:ilvl="4" w:tplc="041A0003" w:tentative="1">
      <w:start w:val="1"/>
      <w:numFmt w:val="bullet"/>
      <w:lvlText w:val="o"/>
      <w:lvlJc w:val="left"/>
      <w:pPr>
        <w:ind w:left="5370" w:hanging="360"/>
      </w:pPr>
      <w:rPr>
        <w:rFonts w:ascii="Courier New" w:hAnsi="Courier New" w:cs="Courier New" w:hint="default"/>
      </w:rPr>
    </w:lvl>
    <w:lvl w:ilvl="5" w:tplc="041A0005" w:tentative="1">
      <w:start w:val="1"/>
      <w:numFmt w:val="bullet"/>
      <w:lvlText w:val=""/>
      <w:lvlJc w:val="left"/>
      <w:pPr>
        <w:ind w:left="6090" w:hanging="360"/>
      </w:pPr>
      <w:rPr>
        <w:rFonts w:ascii="Wingdings" w:hAnsi="Wingdings" w:hint="default"/>
      </w:rPr>
    </w:lvl>
    <w:lvl w:ilvl="6" w:tplc="041A0001" w:tentative="1">
      <w:start w:val="1"/>
      <w:numFmt w:val="bullet"/>
      <w:lvlText w:val=""/>
      <w:lvlJc w:val="left"/>
      <w:pPr>
        <w:ind w:left="6810" w:hanging="360"/>
      </w:pPr>
      <w:rPr>
        <w:rFonts w:ascii="Symbol" w:hAnsi="Symbol" w:hint="default"/>
      </w:rPr>
    </w:lvl>
    <w:lvl w:ilvl="7" w:tplc="041A0003" w:tentative="1">
      <w:start w:val="1"/>
      <w:numFmt w:val="bullet"/>
      <w:lvlText w:val="o"/>
      <w:lvlJc w:val="left"/>
      <w:pPr>
        <w:ind w:left="7530" w:hanging="360"/>
      </w:pPr>
      <w:rPr>
        <w:rFonts w:ascii="Courier New" w:hAnsi="Courier New" w:cs="Courier New" w:hint="default"/>
      </w:rPr>
    </w:lvl>
    <w:lvl w:ilvl="8" w:tplc="041A0005" w:tentative="1">
      <w:start w:val="1"/>
      <w:numFmt w:val="bullet"/>
      <w:lvlText w:val=""/>
      <w:lvlJc w:val="left"/>
      <w:pPr>
        <w:ind w:left="8250" w:hanging="360"/>
      </w:pPr>
      <w:rPr>
        <w:rFonts w:ascii="Wingdings" w:hAnsi="Wingdings" w:hint="default"/>
      </w:rPr>
    </w:lvl>
  </w:abstractNum>
  <w:abstractNum w:abstractNumId="25" w15:restartNumberingAfterBreak="0">
    <w:nsid w:val="41313E4F"/>
    <w:multiLevelType w:val="hybridMultilevel"/>
    <w:tmpl w:val="394ED062"/>
    <w:lvl w:ilvl="0" w:tplc="041A0003">
      <w:start w:val="1"/>
      <w:numFmt w:val="bullet"/>
      <w:lvlText w:val="o"/>
      <w:lvlJc w:val="left"/>
      <w:pPr>
        <w:tabs>
          <w:tab w:val="num" w:pos="720"/>
        </w:tabs>
        <w:ind w:left="720" w:hanging="360"/>
      </w:pPr>
      <w:rPr>
        <w:rFonts w:ascii="Courier New" w:hAnsi="Courier New" w:cs="Courier New"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950AFB"/>
    <w:multiLevelType w:val="hybridMultilevel"/>
    <w:tmpl w:val="055E4CB4"/>
    <w:lvl w:ilvl="0" w:tplc="488EFDC0">
      <w:start w:val="1"/>
      <w:numFmt w:val="decimal"/>
      <w:lvlText w:val="%1."/>
      <w:lvlJc w:val="left"/>
      <w:pPr>
        <w:ind w:left="720" w:hanging="360"/>
      </w:pPr>
      <w:rPr>
        <w:rFonts w:ascii="Calibri" w:eastAsia="Times New Roman" w:hAnsi="Calibri"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EF135B8"/>
    <w:multiLevelType w:val="hybridMultilevel"/>
    <w:tmpl w:val="F60A6F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9FF4FE1"/>
    <w:multiLevelType w:val="multilevel"/>
    <w:tmpl w:val="6DD86988"/>
    <w:lvl w:ilvl="0">
      <w:start w:val="1"/>
      <w:numFmt w:val="decimal"/>
      <w:lvlText w:val="%1."/>
      <w:lvlJc w:val="left"/>
      <w:pPr>
        <w:ind w:left="390" w:hanging="390"/>
      </w:pPr>
      <w:rPr>
        <w:rFonts w:ascii="Arial" w:hAnsi="Arial" w:cs="Arial" w:hint="default"/>
        <w:sz w:val="24"/>
      </w:rPr>
    </w:lvl>
    <w:lvl w:ilvl="1">
      <w:start w:val="1"/>
      <w:numFmt w:val="decimal"/>
      <w:lvlText w:val="%1.%2."/>
      <w:lvlJc w:val="left"/>
      <w:pPr>
        <w:ind w:left="1110" w:hanging="390"/>
      </w:pPr>
      <w:rPr>
        <w:rFonts w:ascii="Arial" w:hAnsi="Arial" w:cs="Arial" w:hint="default"/>
        <w:sz w:val="24"/>
      </w:rPr>
    </w:lvl>
    <w:lvl w:ilvl="2">
      <w:start w:val="1"/>
      <w:numFmt w:val="decimal"/>
      <w:lvlText w:val="%1.%2.%3."/>
      <w:lvlJc w:val="left"/>
      <w:pPr>
        <w:ind w:left="2160" w:hanging="720"/>
      </w:pPr>
      <w:rPr>
        <w:rFonts w:ascii="Arial" w:hAnsi="Arial" w:cs="Arial" w:hint="default"/>
        <w:sz w:val="24"/>
      </w:rPr>
    </w:lvl>
    <w:lvl w:ilvl="3">
      <w:start w:val="1"/>
      <w:numFmt w:val="decimal"/>
      <w:lvlText w:val="%1.%2.%3.%4."/>
      <w:lvlJc w:val="left"/>
      <w:pPr>
        <w:ind w:left="2880" w:hanging="720"/>
      </w:pPr>
      <w:rPr>
        <w:rFonts w:ascii="Arial" w:hAnsi="Arial" w:cs="Arial" w:hint="default"/>
        <w:sz w:val="24"/>
      </w:rPr>
    </w:lvl>
    <w:lvl w:ilvl="4">
      <w:start w:val="1"/>
      <w:numFmt w:val="decimal"/>
      <w:lvlText w:val="%1.%2.%3.%4.%5."/>
      <w:lvlJc w:val="left"/>
      <w:pPr>
        <w:ind w:left="3960" w:hanging="1080"/>
      </w:pPr>
      <w:rPr>
        <w:rFonts w:ascii="Arial" w:hAnsi="Arial" w:cs="Arial" w:hint="default"/>
        <w:sz w:val="24"/>
      </w:rPr>
    </w:lvl>
    <w:lvl w:ilvl="5">
      <w:start w:val="1"/>
      <w:numFmt w:val="decimal"/>
      <w:lvlText w:val="%1.%2.%3.%4.%5.%6."/>
      <w:lvlJc w:val="left"/>
      <w:pPr>
        <w:ind w:left="4680" w:hanging="1080"/>
      </w:pPr>
      <w:rPr>
        <w:rFonts w:ascii="Arial" w:hAnsi="Arial" w:cs="Arial" w:hint="default"/>
        <w:sz w:val="24"/>
      </w:rPr>
    </w:lvl>
    <w:lvl w:ilvl="6">
      <w:start w:val="1"/>
      <w:numFmt w:val="decimal"/>
      <w:lvlText w:val="%1.%2.%3.%4.%5.%6.%7."/>
      <w:lvlJc w:val="left"/>
      <w:pPr>
        <w:ind w:left="5760" w:hanging="1440"/>
      </w:pPr>
      <w:rPr>
        <w:rFonts w:ascii="Arial" w:hAnsi="Arial" w:cs="Arial" w:hint="default"/>
        <w:sz w:val="24"/>
      </w:rPr>
    </w:lvl>
    <w:lvl w:ilvl="7">
      <w:start w:val="1"/>
      <w:numFmt w:val="decimal"/>
      <w:lvlText w:val="%1.%2.%3.%4.%5.%6.%7.%8."/>
      <w:lvlJc w:val="left"/>
      <w:pPr>
        <w:ind w:left="6480" w:hanging="1440"/>
      </w:pPr>
      <w:rPr>
        <w:rFonts w:ascii="Arial" w:hAnsi="Arial" w:cs="Arial" w:hint="default"/>
        <w:sz w:val="24"/>
      </w:rPr>
    </w:lvl>
    <w:lvl w:ilvl="8">
      <w:start w:val="1"/>
      <w:numFmt w:val="decimal"/>
      <w:lvlText w:val="%1.%2.%3.%4.%5.%6.%7.%8.%9."/>
      <w:lvlJc w:val="left"/>
      <w:pPr>
        <w:ind w:left="7560" w:hanging="1800"/>
      </w:pPr>
      <w:rPr>
        <w:rFonts w:ascii="Arial" w:hAnsi="Arial" w:cs="Arial" w:hint="default"/>
        <w:sz w:val="24"/>
      </w:rPr>
    </w:lvl>
  </w:abstractNum>
  <w:abstractNum w:abstractNumId="29" w15:restartNumberingAfterBreak="0">
    <w:nsid w:val="5DD03894"/>
    <w:multiLevelType w:val="multilevel"/>
    <w:tmpl w:val="B69E513C"/>
    <w:lvl w:ilvl="0">
      <w:start w:val="1"/>
      <w:numFmt w:val="decimal"/>
      <w:lvlText w:val="%1."/>
      <w:lvlJc w:val="left"/>
      <w:pPr>
        <w:tabs>
          <w:tab w:val="num" w:pos="735"/>
        </w:tabs>
        <w:ind w:left="735" w:hanging="360"/>
      </w:pPr>
      <w:rPr>
        <w:rFonts w:hint="default"/>
      </w:rPr>
    </w:lvl>
    <w:lvl w:ilvl="1">
      <w:start w:val="1"/>
      <w:numFmt w:val="decimal"/>
      <w:isLgl/>
      <w:lvlText w:val="%1.%2"/>
      <w:lvlJc w:val="left"/>
      <w:pPr>
        <w:ind w:left="735" w:hanging="36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2175" w:hanging="1800"/>
      </w:pPr>
      <w:rPr>
        <w:rFonts w:hint="default"/>
      </w:rPr>
    </w:lvl>
    <w:lvl w:ilvl="8">
      <w:start w:val="1"/>
      <w:numFmt w:val="decimal"/>
      <w:isLgl/>
      <w:lvlText w:val="%1.%2.%3.%4.%5.%6.%7.%8.%9"/>
      <w:lvlJc w:val="left"/>
      <w:pPr>
        <w:ind w:left="2175" w:hanging="1800"/>
      </w:pPr>
      <w:rPr>
        <w:rFonts w:hint="default"/>
      </w:rPr>
    </w:lvl>
  </w:abstractNum>
  <w:abstractNum w:abstractNumId="30" w15:restartNumberingAfterBreak="0">
    <w:nsid w:val="6239707A"/>
    <w:multiLevelType w:val="hybridMultilevel"/>
    <w:tmpl w:val="08D8A818"/>
    <w:lvl w:ilvl="0" w:tplc="041A000F">
      <w:start w:val="2"/>
      <w:numFmt w:val="decimal"/>
      <w:lvlText w:val="%1."/>
      <w:lvlJc w:val="left"/>
      <w:pPr>
        <w:tabs>
          <w:tab w:val="num" w:pos="720"/>
        </w:tabs>
        <w:ind w:left="720" w:hanging="360"/>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4542801E">
      <w:start w:val="1"/>
      <w:numFmt w:val="bullet"/>
      <w:lvlText w:val="-"/>
      <w:lvlJc w:val="left"/>
      <w:pPr>
        <w:tabs>
          <w:tab w:val="num" w:pos="2340"/>
        </w:tabs>
        <w:ind w:left="2340" w:hanging="360"/>
      </w:pPr>
      <w:rPr>
        <w:rFonts w:ascii="Book Antiqua" w:eastAsia="Times New Roman" w:hAnsi="Book Antiqua" w:cs="Times New Roman"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1" w15:restartNumberingAfterBreak="0">
    <w:nsid w:val="62593C9E"/>
    <w:multiLevelType w:val="hybridMultilevel"/>
    <w:tmpl w:val="4A6A2BCA"/>
    <w:lvl w:ilvl="0" w:tplc="3FA64EB8">
      <w:numFmt w:val="bullet"/>
      <w:lvlText w:val="-"/>
      <w:lvlJc w:val="left"/>
      <w:pPr>
        <w:ind w:left="2490" w:hanging="360"/>
      </w:pPr>
      <w:rPr>
        <w:rFonts w:ascii="Calibri" w:eastAsia="Times New Roman" w:hAnsi="Calibri" w:cs="Times New Roman" w:hint="default"/>
      </w:rPr>
    </w:lvl>
    <w:lvl w:ilvl="1" w:tplc="041A0003" w:tentative="1">
      <w:start w:val="1"/>
      <w:numFmt w:val="bullet"/>
      <w:lvlText w:val="o"/>
      <w:lvlJc w:val="left"/>
      <w:pPr>
        <w:ind w:left="3210" w:hanging="360"/>
      </w:pPr>
      <w:rPr>
        <w:rFonts w:ascii="Courier New" w:hAnsi="Courier New" w:cs="Courier New" w:hint="default"/>
      </w:rPr>
    </w:lvl>
    <w:lvl w:ilvl="2" w:tplc="041A0005" w:tentative="1">
      <w:start w:val="1"/>
      <w:numFmt w:val="bullet"/>
      <w:lvlText w:val=""/>
      <w:lvlJc w:val="left"/>
      <w:pPr>
        <w:ind w:left="3930" w:hanging="360"/>
      </w:pPr>
      <w:rPr>
        <w:rFonts w:ascii="Wingdings" w:hAnsi="Wingdings" w:hint="default"/>
      </w:rPr>
    </w:lvl>
    <w:lvl w:ilvl="3" w:tplc="041A0001" w:tentative="1">
      <w:start w:val="1"/>
      <w:numFmt w:val="bullet"/>
      <w:lvlText w:val=""/>
      <w:lvlJc w:val="left"/>
      <w:pPr>
        <w:ind w:left="4650" w:hanging="360"/>
      </w:pPr>
      <w:rPr>
        <w:rFonts w:ascii="Symbol" w:hAnsi="Symbol" w:hint="default"/>
      </w:rPr>
    </w:lvl>
    <w:lvl w:ilvl="4" w:tplc="041A0003" w:tentative="1">
      <w:start w:val="1"/>
      <w:numFmt w:val="bullet"/>
      <w:lvlText w:val="o"/>
      <w:lvlJc w:val="left"/>
      <w:pPr>
        <w:ind w:left="5370" w:hanging="360"/>
      </w:pPr>
      <w:rPr>
        <w:rFonts w:ascii="Courier New" w:hAnsi="Courier New" w:cs="Courier New" w:hint="default"/>
      </w:rPr>
    </w:lvl>
    <w:lvl w:ilvl="5" w:tplc="041A0005" w:tentative="1">
      <w:start w:val="1"/>
      <w:numFmt w:val="bullet"/>
      <w:lvlText w:val=""/>
      <w:lvlJc w:val="left"/>
      <w:pPr>
        <w:ind w:left="6090" w:hanging="360"/>
      </w:pPr>
      <w:rPr>
        <w:rFonts w:ascii="Wingdings" w:hAnsi="Wingdings" w:hint="default"/>
      </w:rPr>
    </w:lvl>
    <w:lvl w:ilvl="6" w:tplc="041A0001" w:tentative="1">
      <w:start w:val="1"/>
      <w:numFmt w:val="bullet"/>
      <w:lvlText w:val=""/>
      <w:lvlJc w:val="left"/>
      <w:pPr>
        <w:ind w:left="6810" w:hanging="360"/>
      </w:pPr>
      <w:rPr>
        <w:rFonts w:ascii="Symbol" w:hAnsi="Symbol" w:hint="default"/>
      </w:rPr>
    </w:lvl>
    <w:lvl w:ilvl="7" w:tplc="041A0003" w:tentative="1">
      <w:start w:val="1"/>
      <w:numFmt w:val="bullet"/>
      <w:lvlText w:val="o"/>
      <w:lvlJc w:val="left"/>
      <w:pPr>
        <w:ind w:left="7530" w:hanging="360"/>
      </w:pPr>
      <w:rPr>
        <w:rFonts w:ascii="Courier New" w:hAnsi="Courier New" w:cs="Courier New" w:hint="default"/>
      </w:rPr>
    </w:lvl>
    <w:lvl w:ilvl="8" w:tplc="041A0005" w:tentative="1">
      <w:start w:val="1"/>
      <w:numFmt w:val="bullet"/>
      <w:lvlText w:val=""/>
      <w:lvlJc w:val="left"/>
      <w:pPr>
        <w:ind w:left="8250" w:hanging="360"/>
      </w:pPr>
      <w:rPr>
        <w:rFonts w:ascii="Wingdings" w:hAnsi="Wingdings" w:hint="default"/>
      </w:rPr>
    </w:lvl>
  </w:abstractNum>
  <w:abstractNum w:abstractNumId="32" w15:restartNumberingAfterBreak="0">
    <w:nsid w:val="64EB648A"/>
    <w:multiLevelType w:val="multilevel"/>
    <w:tmpl w:val="991A1684"/>
    <w:lvl w:ilvl="0">
      <w:start w:val="1"/>
      <w:numFmt w:val="decimalZero"/>
      <w:lvlText w:val="%1."/>
      <w:lvlJc w:val="left"/>
      <w:pPr>
        <w:ind w:left="510" w:hanging="510"/>
      </w:pPr>
      <w:rPr>
        <w:rFonts w:hint="default"/>
      </w:rPr>
    </w:lvl>
    <w:lvl w:ilvl="1">
      <w:start w:val="1"/>
      <w:numFmt w:val="decimalZero"/>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EAD3C06"/>
    <w:multiLevelType w:val="multilevel"/>
    <w:tmpl w:val="EC3C499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07B7B7D"/>
    <w:multiLevelType w:val="hybridMultilevel"/>
    <w:tmpl w:val="7D9A07C2"/>
    <w:lvl w:ilvl="0" w:tplc="041A000F">
      <w:start w:val="1"/>
      <w:numFmt w:val="decimal"/>
      <w:lvlText w:val="%1."/>
      <w:lvlJc w:val="left"/>
      <w:pPr>
        <w:tabs>
          <w:tab w:val="num" w:pos="1080"/>
        </w:tabs>
        <w:ind w:left="108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5" w15:restartNumberingAfterBreak="0">
    <w:nsid w:val="707E7141"/>
    <w:multiLevelType w:val="hybridMultilevel"/>
    <w:tmpl w:val="936CFA76"/>
    <w:lvl w:ilvl="0" w:tplc="041A000F">
      <w:start w:val="1"/>
      <w:numFmt w:val="decimal"/>
      <w:lvlText w:val="%1."/>
      <w:lvlJc w:val="left"/>
      <w:pPr>
        <w:tabs>
          <w:tab w:val="num" w:pos="540"/>
        </w:tabs>
        <w:ind w:left="540" w:hanging="360"/>
      </w:pPr>
    </w:lvl>
    <w:lvl w:ilvl="1" w:tplc="E9B20AC4">
      <w:start w:val="12"/>
      <w:numFmt w:val="decimal"/>
      <w:lvlText w:val="%2"/>
      <w:lvlJc w:val="left"/>
      <w:pPr>
        <w:tabs>
          <w:tab w:val="num" w:pos="1440"/>
        </w:tabs>
        <w:ind w:left="1440" w:hanging="360"/>
      </w:pPr>
      <w:rPr>
        <w:rFonts w:hint="default"/>
      </w:rPr>
    </w:lvl>
    <w:lvl w:ilvl="2" w:tplc="1B4EF50E">
      <w:start w:val="1"/>
      <w:numFmt w:val="upperLetter"/>
      <w:lvlText w:val="%3."/>
      <w:lvlJc w:val="left"/>
      <w:pPr>
        <w:tabs>
          <w:tab w:val="num" w:pos="3030"/>
        </w:tabs>
        <w:ind w:left="3030" w:hanging="1050"/>
      </w:pPr>
      <w:rPr>
        <w:rFonts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6" w15:restartNumberingAfterBreak="0">
    <w:nsid w:val="728240D7"/>
    <w:multiLevelType w:val="singleLevel"/>
    <w:tmpl w:val="6D40AAC8"/>
    <w:lvl w:ilvl="0">
      <w:start w:val="1"/>
      <w:numFmt w:val="bullet"/>
      <w:lvlText w:val="-"/>
      <w:lvlJc w:val="left"/>
      <w:pPr>
        <w:tabs>
          <w:tab w:val="num" w:pos="450"/>
        </w:tabs>
        <w:ind w:left="450" w:hanging="360"/>
      </w:pPr>
      <w:rPr>
        <w:rFonts w:hint="default"/>
      </w:rPr>
    </w:lvl>
  </w:abstractNum>
  <w:abstractNum w:abstractNumId="37" w15:restartNumberingAfterBreak="0">
    <w:nsid w:val="729D3ED4"/>
    <w:multiLevelType w:val="multilevel"/>
    <w:tmpl w:val="FB6CEA44"/>
    <w:lvl w:ilvl="0">
      <w:start w:val="1"/>
      <w:numFmt w:val="decimal"/>
      <w:lvlText w:val="%1."/>
      <w:lvlJc w:val="left"/>
      <w:pPr>
        <w:ind w:left="390" w:hanging="390"/>
      </w:pPr>
      <w:rPr>
        <w:rFonts w:ascii="Arial" w:hAnsi="Arial" w:cs="Arial" w:hint="default"/>
        <w:sz w:val="24"/>
      </w:rPr>
    </w:lvl>
    <w:lvl w:ilvl="1">
      <w:start w:val="1"/>
      <w:numFmt w:val="decimal"/>
      <w:lvlText w:val="%1.%2."/>
      <w:lvlJc w:val="left"/>
      <w:pPr>
        <w:ind w:left="390" w:hanging="390"/>
      </w:pPr>
      <w:rPr>
        <w:rFonts w:ascii="Arial" w:hAnsi="Arial" w:cs="Arial" w:hint="default"/>
        <w:sz w:val="24"/>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720" w:hanging="720"/>
      </w:pPr>
      <w:rPr>
        <w:rFonts w:ascii="Arial" w:hAnsi="Arial" w:cs="Arial" w:hint="default"/>
        <w:sz w:val="24"/>
      </w:rPr>
    </w:lvl>
    <w:lvl w:ilvl="4">
      <w:start w:val="1"/>
      <w:numFmt w:val="decimal"/>
      <w:lvlText w:val="%1.%2.%3.%4.%5."/>
      <w:lvlJc w:val="left"/>
      <w:pPr>
        <w:ind w:left="1080" w:hanging="1080"/>
      </w:pPr>
      <w:rPr>
        <w:rFonts w:ascii="Arial" w:hAnsi="Arial" w:cs="Arial" w:hint="default"/>
        <w:sz w:val="24"/>
      </w:rPr>
    </w:lvl>
    <w:lvl w:ilvl="5">
      <w:start w:val="1"/>
      <w:numFmt w:val="decimal"/>
      <w:lvlText w:val="%1.%2.%3.%4.%5.%6."/>
      <w:lvlJc w:val="left"/>
      <w:pPr>
        <w:ind w:left="1080" w:hanging="1080"/>
      </w:pPr>
      <w:rPr>
        <w:rFonts w:ascii="Arial" w:hAnsi="Arial" w:cs="Arial" w:hint="default"/>
        <w:sz w:val="24"/>
      </w:rPr>
    </w:lvl>
    <w:lvl w:ilvl="6">
      <w:start w:val="1"/>
      <w:numFmt w:val="decimal"/>
      <w:lvlText w:val="%1.%2.%3.%4.%5.%6.%7."/>
      <w:lvlJc w:val="left"/>
      <w:pPr>
        <w:ind w:left="1440" w:hanging="1440"/>
      </w:pPr>
      <w:rPr>
        <w:rFonts w:ascii="Arial" w:hAnsi="Arial" w:cs="Arial" w:hint="default"/>
        <w:sz w:val="24"/>
      </w:rPr>
    </w:lvl>
    <w:lvl w:ilvl="7">
      <w:start w:val="1"/>
      <w:numFmt w:val="decimal"/>
      <w:lvlText w:val="%1.%2.%3.%4.%5.%6.%7.%8."/>
      <w:lvlJc w:val="left"/>
      <w:pPr>
        <w:ind w:left="1440" w:hanging="1440"/>
      </w:pPr>
      <w:rPr>
        <w:rFonts w:ascii="Arial" w:hAnsi="Arial" w:cs="Arial" w:hint="default"/>
        <w:sz w:val="24"/>
      </w:rPr>
    </w:lvl>
    <w:lvl w:ilvl="8">
      <w:start w:val="1"/>
      <w:numFmt w:val="decimal"/>
      <w:lvlText w:val="%1.%2.%3.%4.%5.%6.%7.%8.%9."/>
      <w:lvlJc w:val="left"/>
      <w:pPr>
        <w:ind w:left="1800" w:hanging="1800"/>
      </w:pPr>
      <w:rPr>
        <w:rFonts w:ascii="Arial" w:hAnsi="Arial" w:cs="Arial" w:hint="default"/>
        <w:sz w:val="24"/>
      </w:rPr>
    </w:lvl>
  </w:abstractNum>
  <w:abstractNum w:abstractNumId="38" w15:restartNumberingAfterBreak="0">
    <w:nsid w:val="76777288"/>
    <w:multiLevelType w:val="hybridMultilevel"/>
    <w:tmpl w:val="4516C6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9684EDF"/>
    <w:multiLevelType w:val="hybridMultilevel"/>
    <w:tmpl w:val="953830AC"/>
    <w:lvl w:ilvl="0" w:tplc="041A000F">
      <w:start w:val="1"/>
      <w:numFmt w:val="decimal"/>
      <w:lvlText w:val="%1."/>
      <w:lvlJc w:val="left"/>
      <w:pPr>
        <w:tabs>
          <w:tab w:val="num" w:pos="720"/>
        </w:tabs>
        <w:ind w:left="720" w:hanging="360"/>
      </w:pPr>
      <w:rPr>
        <w:rFonts w:hint="default"/>
      </w:rPr>
    </w:lvl>
    <w:lvl w:ilvl="1" w:tplc="A886B8CA">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0" w15:restartNumberingAfterBreak="0">
    <w:nsid w:val="7B69368D"/>
    <w:multiLevelType w:val="multilevel"/>
    <w:tmpl w:val="30FEDB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15:restartNumberingAfterBreak="0">
    <w:nsid w:val="7D6C5B15"/>
    <w:multiLevelType w:val="hybridMultilevel"/>
    <w:tmpl w:val="3B885BAE"/>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19"/>
  </w:num>
  <w:num w:numId="4">
    <w:abstractNumId w:val="30"/>
  </w:num>
  <w:num w:numId="5">
    <w:abstractNumId w:val="35"/>
  </w:num>
  <w:num w:numId="6">
    <w:abstractNumId w:val="29"/>
  </w:num>
  <w:num w:numId="7">
    <w:abstractNumId w:val="25"/>
  </w:num>
  <w:num w:numId="8">
    <w:abstractNumId w:val="14"/>
  </w:num>
  <w:num w:numId="9">
    <w:abstractNumId w:val="17"/>
  </w:num>
  <w:num w:numId="10">
    <w:abstractNumId w:val="18"/>
  </w:num>
  <w:num w:numId="11">
    <w:abstractNumId w:val="34"/>
  </w:num>
  <w:num w:numId="12">
    <w:abstractNumId w:val="11"/>
  </w:num>
  <w:num w:numId="13">
    <w:abstractNumId w:val="15"/>
  </w:num>
  <w:num w:numId="14">
    <w:abstractNumId w:val="10"/>
  </w:num>
  <w:num w:numId="15">
    <w:abstractNumId w:val="39"/>
  </w:num>
  <w:num w:numId="16">
    <w:abstractNumId w:val="22"/>
  </w:num>
  <w:num w:numId="17">
    <w:abstractNumId w:val="33"/>
  </w:num>
  <w:num w:numId="18">
    <w:abstractNumId w:val="37"/>
  </w:num>
  <w:num w:numId="19">
    <w:abstractNumId w:val="28"/>
  </w:num>
  <w:num w:numId="20">
    <w:abstractNumId w:val="5"/>
  </w:num>
  <w:num w:numId="21">
    <w:abstractNumId w:val="13"/>
  </w:num>
  <w:num w:numId="22">
    <w:abstractNumId w:val="41"/>
  </w:num>
  <w:num w:numId="23">
    <w:abstractNumId w:val="38"/>
  </w:num>
  <w:num w:numId="24">
    <w:abstractNumId w:val="6"/>
  </w:num>
  <w:num w:numId="25">
    <w:abstractNumId w:val="32"/>
  </w:num>
  <w:num w:numId="26">
    <w:abstractNumId w:val="12"/>
  </w:num>
  <w:num w:numId="27">
    <w:abstractNumId w:val="3"/>
  </w:num>
  <w:num w:numId="28">
    <w:abstractNumId w:val="20"/>
  </w:num>
  <w:num w:numId="29">
    <w:abstractNumId w:val="7"/>
  </w:num>
  <w:num w:numId="30">
    <w:abstractNumId w:val="9"/>
  </w:num>
  <w:num w:numId="31">
    <w:abstractNumId w:val="36"/>
  </w:num>
  <w:num w:numId="32">
    <w:abstractNumId w:val="21"/>
  </w:num>
  <w:num w:numId="33">
    <w:abstractNumId w:val="26"/>
  </w:num>
  <w:num w:numId="34">
    <w:abstractNumId w:val="8"/>
  </w:num>
  <w:num w:numId="35">
    <w:abstractNumId w:val="2"/>
  </w:num>
  <w:num w:numId="36">
    <w:abstractNumId w:val="27"/>
  </w:num>
  <w:num w:numId="37">
    <w:abstractNumId w:val="4"/>
  </w:num>
  <w:num w:numId="38">
    <w:abstractNumId w:val="40"/>
  </w:num>
  <w:num w:numId="39">
    <w:abstractNumId w:val="16"/>
  </w:num>
  <w:num w:numId="40">
    <w:abstractNumId w:val="24"/>
  </w:num>
  <w:num w:numId="41">
    <w:abstractNumId w:val="31"/>
  </w:num>
  <w:num w:numId="42">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A09"/>
    <w:rsid w:val="000010A5"/>
    <w:rsid w:val="00001732"/>
    <w:rsid w:val="000038CC"/>
    <w:rsid w:val="000146B3"/>
    <w:rsid w:val="00015CCF"/>
    <w:rsid w:val="00016349"/>
    <w:rsid w:val="00030E9B"/>
    <w:rsid w:val="0003197A"/>
    <w:rsid w:val="00036391"/>
    <w:rsid w:val="00046F40"/>
    <w:rsid w:val="00051212"/>
    <w:rsid w:val="00052DCE"/>
    <w:rsid w:val="0005316A"/>
    <w:rsid w:val="00056EDC"/>
    <w:rsid w:val="00062E80"/>
    <w:rsid w:val="00065442"/>
    <w:rsid w:val="00076F6F"/>
    <w:rsid w:val="00080C0C"/>
    <w:rsid w:val="00080CD5"/>
    <w:rsid w:val="000852BC"/>
    <w:rsid w:val="000857E8"/>
    <w:rsid w:val="00095F88"/>
    <w:rsid w:val="000A1384"/>
    <w:rsid w:val="000A36E6"/>
    <w:rsid w:val="000A39CD"/>
    <w:rsid w:val="000A3B79"/>
    <w:rsid w:val="000A4880"/>
    <w:rsid w:val="000A6563"/>
    <w:rsid w:val="000B003F"/>
    <w:rsid w:val="000B48BF"/>
    <w:rsid w:val="000B6C4D"/>
    <w:rsid w:val="000C3B18"/>
    <w:rsid w:val="000C5199"/>
    <w:rsid w:val="000C5BB9"/>
    <w:rsid w:val="000D29F3"/>
    <w:rsid w:val="000D3FC3"/>
    <w:rsid w:val="000D4EED"/>
    <w:rsid w:val="000D4F41"/>
    <w:rsid w:val="000D7742"/>
    <w:rsid w:val="000E02C7"/>
    <w:rsid w:val="000E4A20"/>
    <w:rsid w:val="000E4FF6"/>
    <w:rsid w:val="000E51C3"/>
    <w:rsid w:val="000E6DCD"/>
    <w:rsid w:val="000E7C5F"/>
    <w:rsid w:val="000F267C"/>
    <w:rsid w:val="000F277D"/>
    <w:rsid w:val="000F27B2"/>
    <w:rsid w:val="000F3594"/>
    <w:rsid w:val="000F5E04"/>
    <w:rsid w:val="000F7343"/>
    <w:rsid w:val="000F7563"/>
    <w:rsid w:val="000F7E08"/>
    <w:rsid w:val="00112BF6"/>
    <w:rsid w:val="00113889"/>
    <w:rsid w:val="001160B2"/>
    <w:rsid w:val="001163CF"/>
    <w:rsid w:val="00117E18"/>
    <w:rsid w:val="0012291D"/>
    <w:rsid w:val="00123EDF"/>
    <w:rsid w:val="001240D8"/>
    <w:rsid w:val="00126D84"/>
    <w:rsid w:val="00127CE2"/>
    <w:rsid w:val="00137708"/>
    <w:rsid w:val="001434A5"/>
    <w:rsid w:val="001455AB"/>
    <w:rsid w:val="00150E01"/>
    <w:rsid w:val="0015202B"/>
    <w:rsid w:val="00152711"/>
    <w:rsid w:val="0016274D"/>
    <w:rsid w:val="00163971"/>
    <w:rsid w:val="001674B8"/>
    <w:rsid w:val="00177476"/>
    <w:rsid w:val="00184563"/>
    <w:rsid w:val="00190679"/>
    <w:rsid w:val="001915D2"/>
    <w:rsid w:val="00193656"/>
    <w:rsid w:val="001A42FE"/>
    <w:rsid w:val="001A7CF5"/>
    <w:rsid w:val="001C01D2"/>
    <w:rsid w:val="001C03AE"/>
    <w:rsid w:val="001C1A25"/>
    <w:rsid w:val="001D0C00"/>
    <w:rsid w:val="001D1382"/>
    <w:rsid w:val="001D1FBC"/>
    <w:rsid w:val="001D3AF5"/>
    <w:rsid w:val="001D733C"/>
    <w:rsid w:val="001D7923"/>
    <w:rsid w:val="001E372B"/>
    <w:rsid w:val="001F09C5"/>
    <w:rsid w:val="001F29B0"/>
    <w:rsid w:val="001F6A09"/>
    <w:rsid w:val="002012C2"/>
    <w:rsid w:val="00201D99"/>
    <w:rsid w:val="00202F91"/>
    <w:rsid w:val="00213B37"/>
    <w:rsid w:val="00214368"/>
    <w:rsid w:val="00215DF6"/>
    <w:rsid w:val="00216C6C"/>
    <w:rsid w:val="00224E83"/>
    <w:rsid w:val="002267F2"/>
    <w:rsid w:val="0023070B"/>
    <w:rsid w:val="002321A3"/>
    <w:rsid w:val="00232C09"/>
    <w:rsid w:val="002349DF"/>
    <w:rsid w:val="00240649"/>
    <w:rsid w:val="00240A13"/>
    <w:rsid w:val="00244D35"/>
    <w:rsid w:val="00247ADB"/>
    <w:rsid w:val="002507A3"/>
    <w:rsid w:val="00251068"/>
    <w:rsid w:val="002528FC"/>
    <w:rsid w:val="00252D14"/>
    <w:rsid w:val="00256E09"/>
    <w:rsid w:val="0026245E"/>
    <w:rsid w:val="002660AD"/>
    <w:rsid w:val="002661C1"/>
    <w:rsid w:val="00277D3E"/>
    <w:rsid w:val="00280A5A"/>
    <w:rsid w:val="00286A42"/>
    <w:rsid w:val="00287856"/>
    <w:rsid w:val="00287B08"/>
    <w:rsid w:val="002A0769"/>
    <w:rsid w:val="002A30A6"/>
    <w:rsid w:val="002A4E12"/>
    <w:rsid w:val="002B009C"/>
    <w:rsid w:val="002B0CC5"/>
    <w:rsid w:val="002B2DC8"/>
    <w:rsid w:val="002B325B"/>
    <w:rsid w:val="002B5AFF"/>
    <w:rsid w:val="002B78A0"/>
    <w:rsid w:val="002B7C03"/>
    <w:rsid w:val="002C1041"/>
    <w:rsid w:val="002C28F9"/>
    <w:rsid w:val="002C4476"/>
    <w:rsid w:val="002C51BC"/>
    <w:rsid w:val="002C6D90"/>
    <w:rsid w:val="002D0186"/>
    <w:rsid w:val="002D1D30"/>
    <w:rsid w:val="002D20C7"/>
    <w:rsid w:val="002D4610"/>
    <w:rsid w:val="002D7837"/>
    <w:rsid w:val="002F28C3"/>
    <w:rsid w:val="002F2F4A"/>
    <w:rsid w:val="002F59F9"/>
    <w:rsid w:val="00302AEE"/>
    <w:rsid w:val="00303639"/>
    <w:rsid w:val="00310CC0"/>
    <w:rsid w:val="0031227D"/>
    <w:rsid w:val="00313A42"/>
    <w:rsid w:val="00314D14"/>
    <w:rsid w:val="00316BB6"/>
    <w:rsid w:val="0032025D"/>
    <w:rsid w:val="00320347"/>
    <w:rsid w:val="00323F5E"/>
    <w:rsid w:val="00326780"/>
    <w:rsid w:val="00333057"/>
    <w:rsid w:val="0034650D"/>
    <w:rsid w:val="003465A5"/>
    <w:rsid w:val="003468A2"/>
    <w:rsid w:val="003521D1"/>
    <w:rsid w:val="00352FA7"/>
    <w:rsid w:val="003548C1"/>
    <w:rsid w:val="00357A8C"/>
    <w:rsid w:val="00361CA9"/>
    <w:rsid w:val="003716C7"/>
    <w:rsid w:val="00371D3C"/>
    <w:rsid w:val="0037320C"/>
    <w:rsid w:val="00373958"/>
    <w:rsid w:val="00376B0E"/>
    <w:rsid w:val="003808D9"/>
    <w:rsid w:val="003811E3"/>
    <w:rsid w:val="003844AB"/>
    <w:rsid w:val="00385214"/>
    <w:rsid w:val="0038594D"/>
    <w:rsid w:val="0039131C"/>
    <w:rsid w:val="003A07A4"/>
    <w:rsid w:val="003A3300"/>
    <w:rsid w:val="003A4873"/>
    <w:rsid w:val="003A5B0F"/>
    <w:rsid w:val="003A63A1"/>
    <w:rsid w:val="003A7D9D"/>
    <w:rsid w:val="003B046D"/>
    <w:rsid w:val="003B0855"/>
    <w:rsid w:val="003B62C5"/>
    <w:rsid w:val="003B6361"/>
    <w:rsid w:val="003B76BE"/>
    <w:rsid w:val="003B7884"/>
    <w:rsid w:val="003C0037"/>
    <w:rsid w:val="003C2061"/>
    <w:rsid w:val="003C2F33"/>
    <w:rsid w:val="003C3B8D"/>
    <w:rsid w:val="003D478F"/>
    <w:rsid w:val="003E0747"/>
    <w:rsid w:val="003E15E6"/>
    <w:rsid w:val="003E1B13"/>
    <w:rsid w:val="003E24CF"/>
    <w:rsid w:val="003E3B9F"/>
    <w:rsid w:val="003E5705"/>
    <w:rsid w:val="003E5D9D"/>
    <w:rsid w:val="003E680D"/>
    <w:rsid w:val="003F3057"/>
    <w:rsid w:val="0040566E"/>
    <w:rsid w:val="00410FBF"/>
    <w:rsid w:val="00413A3D"/>
    <w:rsid w:val="00413B90"/>
    <w:rsid w:val="00422B80"/>
    <w:rsid w:val="00424887"/>
    <w:rsid w:val="00437B62"/>
    <w:rsid w:val="00442C62"/>
    <w:rsid w:val="00450D71"/>
    <w:rsid w:val="00451CA7"/>
    <w:rsid w:val="00451F50"/>
    <w:rsid w:val="004572FC"/>
    <w:rsid w:val="00457962"/>
    <w:rsid w:val="0046056D"/>
    <w:rsid w:val="00461DD7"/>
    <w:rsid w:val="00470CA6"/>
    <w:rsid w:val="00471938"/>
    <w:rsid w:val="00473330"/>
    <w:rsid w:val="004777D0"/>
    <w:rsid w:val="00480243"/>
    <w:rsid w:val="00480ECA"/>
    <w:rsid w:val="00480F90"/>
    <w:rsid w:val="00481D22"/>
    <w:rsid w:val="00483D56"/>
    <w:rsid w:val="004975C8"/>
    <w:rsid w:val="004A166E"/>
    <w:rsid w:val="004A4107"/>
    <w:rsid w:val="004A695B"/>
    <w:rsid w:val="004A7231"/>
    <w:rsid w:val="004B2205"/>
    <w:rsid w:val="004C086F"/>
    <w:rsid w:val="004C7730"/>
    <w:rsid w:val="004D3F4C"/>
    <w:rsid w:val="004E2E2D"/>
    <w:rsid w:val="00501520"/>
    <w:rsid w:val="00501B07"/>
    <w:rsid w:val="005068CE"/>
    <w:rsid w:val="0051008A"/>
    <w:rsid w:val="005118E9"/>
    <w:rsid w:val="0051451F"/>
    <w:rsid w:val="00517E0F"/>
    <w:rsid w:val="005248EE"/>
    <w:rsid w:val="0052560A"/>
    <w:rsid w:val="00526C65"/>
    <w:rsid w:val="00532874"/>
    <w:rsid w:val="00532934"/>
    <w:rsid w:val="00532DB9"/>
    <w:rsid w:val="00535245"/>
    <w:rsid w:val="00535EA5"/>
    <w:rsid w:val="00536F99"/>
    <w:rsid w:val="00537133"/>
    <w:rsid w:val="0053770C"/>
    <w:rsid w:val="00545F63"/>
    <w:rsid w:val="00547313"/>
    <w:rsid w:val="0055029F"/>
    <w:rsid w:val="0055160D"/>
    <w:rsid w:val="005536B2"/>
    <w:rsid w:val="00554383"/>
    <w:rsid w:val="00555638"/>
    <w:rsid w:val="00555AFB"/>
    <w:rsid w:val="00560CF3"/>
    <w:rsid w:val="005618EB"/>
    <w:rsid w:val="00565607"/>
    <w:rsid w:val="00572FE4"/>
    <w:rsid w:val="005766A3"/>
    <w:rsid w:val="00580F2E"/>
    <w:rsid w:val="005842B6"/>
    <w:rsid w:val="00584E6D"/>
    <w:rsid w:val="0058533D"/>
    <w:rsid w:val="00594AF2"/>
    <w:rsid w:val="005A4E03"/>
    <w:rsid w:val="005A6883"/>
    <w:rsid w:val="005B6781"/>
    <w:rsid w:val="005C2252"/>
    <w:rsid w:val="005C6D0C"/>
    <w:rsid w:val="005D09A2"/>
    <w:rsid w:val="005D1019"/>
    <w:rsid w:val="005D4B5E"/>
    <w:rsid w:val="005D50B7"/>
    <w:rsid w:val="005D725B"/>
    <w:rsid w:val="005F2265"/>
    <w:rsid w:val="005F324C"/>
    <w:rsid w:val="005F55C4"/>
    <w:rsid w:val="00602AE0"/>
    <w:rsid w:val="0061195E"/>
    <w:rsid w:val="00616A42"/>
    <w:rsid w:val="00617F90"/>
    <w:rsid w:val="0062178A"/>
    <w:rsid w:val="006225BD"/>
    <w:rsid w:val="00624F72"/>
    <w:rsid w:val="00630E42"/>
    <w:rsid w:val="0063276A"/>
    <w:rsid w:val="006331D2"/>
    <w:rsid w:val="00636139"/>
    <w:rsid w:val="0064139A"/>
    <w:rsid w:val="006445BC"/>
    <w:rsid w:val="0064610E"/>
    <w:rsid w:val="00651F51"/>
    <w:rsid w:val="006552B2"/>
    <w:rsid w:val="00657132"/>
    <w:rsid w:val="0066474F"/>
    <w:rsid w:val="006734D8"/>
    <w:rsid w:val="006805A7"/>
    <w:rsid w:val="00684593"/>
    <w:rsid w:val="006869EC"/>
    <w:rsid w:val="006903F8"/>
    <w:rsid w:val="00694675"/>
    <w:rsid w:val="00695AAB"/>
    <w:rsid w:val="006A0899"/>
    <w:rsid w:val="006A34D1"/>
    <w:rsid w:val="006A6BEE"/>
    <w:rsid w:val="006B035D"/>
    <w:rsid w:val="006B2D63"/>
    <w:rsid w:val="006B6319"/>
    <w:rsid w:val="006B6983"/>
    <w:rsid w:val="006B6DA9"/>
    <w:rsid w:val="006B751C"/>
    <w:rsid w:val="006C1BEB"/>
    <w:rsid w:val="006C36F4"/>
    <w:rsid w:val="006C5404"/>
    <w:rsid w:val="006C5E85"/>
    <w:rsid w:val="006D15F5"/>
    <w:rsid w:val="006D24E2"/>
    <w:rsid w:val="006E4E82"/>
    <w:rsid w:val="006E520F"/>
    <w:rsid w:val="006E5707"/>
    <w:rsid w:val="006F507B"/>
    <w:rsid w:val="006F7277"/>
    <w:rsid w:val="0070333F"/>
    <w:rsid w:val="00704ED9"/>
    <w:rsid w:val="00711635"/>
    <w:rsid w:val="00711773"/>
    <w:rsid w:val="00712EC6"/>
    <w:rsid w:val="00713C0A"/>
    <w:rsid w:val="00716180"/>
    <w:rsid w:val="007161D1"/>
    <w:rsid w:val="0072502C"/>
    <w:rsid w:val="00727318"/>
    <w:rsid w:val="00732961"/>
    <w:rsid w:val="00744B21"/>
    <w:rsid w:val="00745594"/>
    <w:rsid w:val="00750DEE"/>
    <w:rsid w:val="00751C34"/>
    <w:rsid w:val="0075442F"/>
    <w:rsid w:val="00776D1D"/>
    <w:rsid w:val="00783E20"/>
    <w:rsid w:val="00784F5B"/>
    <w:rsid w:val="007850BF"/>
    <w:rsid w:val="007855E6"/>
    <w:rsid w:val="00786166"/>
    <w:rsid w:val="007876A8"/>
    <w:rsid w:val="00790ACA"/>
    <w:rsid w:val="00794A2B"/>
    <w:rsid w:val="007A072C"/>
    <w:rsid w:val="007A09C6"/>
    <w:rsid w:val="007A396B"/>
    <w:rsid w:val="007B2265"/>
    <w:rsid w:val="007C237A"/>
    <w:rsid w:val="007C4ED4"/>
    <w:rsid w:val="007C5CFB"/>
    <w:rsid w:val="007D4265"/>
    <w:rsid w:val="007D6AFD"/>
    <w:rsid w:val="007D773C"/>
    <w:rsid w:val="007E4506"/>
    <w:rsid w:val="007E6823"/>
    <w:rsid w:val="007F7BAC"/>
    <w:rsid w:val="008059A7"/>
    <w:rsid w:val="00810F54"/>
    <w:rsid w:val="008112E8"/>
    <w:rsid w:val="00814A4D"/>
    <w:rsid w:val="00816598"/>
    <w:rsid w:val="008204A8"/>
    <w:rsid w:val="008207F6"/>
    <w:rsid w:val="00820BF4"/>
    <w:rsid w:val="0082241C"/>
    <w:rsid w:val="00824A85"/>
    <w:rsid w:val="00824E8F"/>
    <w:rsid w:val="0082652E"/>
    <w:rsid w:val="00830053"/>
    <w:rsid w:val="00830469"/>
    <w:rsid w:val="008359AF"/>
    <w:rsid w:val="00841387"/>
    <w:rsid w:val="00845C93"/>
    <w:rsid w:val="0084713A"/>
    <w:rsid w:val="00854BDD"/>
    <w:rsid w:val="008569BB"/>
    <w:rsid w:val="00861C84"/>
    <w:rsid w:val="00871717"/>
    <w:rsid w:val="008853F2"/>
    <w:rsid w:val="008926B6"/>
    <w:rsid w:val="008A1ABC"/>
    <w:rsid w:val="008A3B41"/>
    <w:rsid w:val="008A59DB"/>
    <w:rsid w:val="008B15C9"/>
    <w:rsid w:val="008C01D6"/>
    <w:rsid w:val="008C5987"/>
    <w:rsid w:val="008C68AF"/>
    <w:rsid w:val="008C6BD1"/>
    <w:rsid w:val="008C7D01"/>
    <w:rsid w:val="008E3B87"/>
    <w:rsid w:val="008E4EF4"/>
    <w:rsid w:val="008E5CDA"/>
    <w:rsid w:val="008E7666"/>
    <w:rsid w:val="008F028B"/>
    <w:rsid w:val="00901611"/>
    <w:rsid w:val="009037BF"/>
    <w:rsid w:val="00907F24"/>
    <w:rsid w:val="00910613"/>
    <w:rsid w:val="00910E12"/>
    <w:rsid w:val="00914421"/>
    <w:rsid w:val="009149E6"/>
    <w:rsid w:val="00917B95"/>
    <w:rsid w:val="0093092C"/>
    <w:rsid w:val="009322A0"/>
    <w:rsid w:val="009378FE"/>
    <w:rsid w:val="00941832"/>
    <w:rsid w:val="009427A0"/>
    <w:rsid w:val="00946F38"/>
    <w:rsid w:val="00947CD8"/>
    <w:rsid w:val="00947D19"/>
    <w:rsid w:val="00955C11"/>
    <w:rsid w:val="00963B19"/>
    <w:rsid w:val="009647C9"/>
    <w:rsid w:val="0096745D"/>
    <w:rsid w:val="00970175"/>
    <w:rsid w:val="00970CE2"/>
    <w:rsid w:val="0097188C"/>
    <w:rsid w:val="00977A4D"/>
    <w:rsid w:val="00985928"/>
    <w:rsid w:val="00987CD7"/>
    <w:rsid w:val="00993DDE"/>
    <w:rsid w:val="0099645C"/>
    <w:rsid w:val="009972D0"/>
    <w:rsid w:val="009A005E"/>
    <w:rsid w:val="009A05B1"/>
    <w:rsid w:val="009A43D1"/>
    <w:rsid w:val="009B7B90"/>
    <w:rsid w:val="009C20B0"/>
    <w:rsid w:val="009C50B3"/>
    <w:rsid w:val="009C62A5"/>
    <w:rsid w:val="009C6D43"/>
    <w:rsid w:val="009D06F8"/>
    <w:rsid w:val="009D346B"/>
    <w:rsid w:val="009D34FC"/>
    <w:rsid w:val="009E1A78"/>
    <w:rsid w:val="009E4C3B"/>
    <w:rsid w:val="009E5277"/>
    <w:rsid w:val="009E64FA"/>
    <w:rsid w:val="009E6D5E"/>
    <w:rsid w:val="00A026AA"/>
    <w:rsid w:val="00A10F69"/>
    <w:rsid w:val="00A124A0"/>
    <w:rsid w:val="00A16FAE"/>
    <w:rsid w:val="00A24559"/>
    <w:rsid w:val="00A24E4D"/>
    <w:rsid w:val="00A25186"/>
    <w:rsid w:val="00A252E3"/>
    <w:rsid w:val="00A25CA9"/>
    <w:rsid w:val="00A2736F"/>
    <w:rsid w:val="00A32AB1"/>
    <w:rsid w:val="00A35039"/>
    <w:rsid w:val="00A35B3E"/>
    <w:rsid w:val="00A41097"/>
    <w:rsid w:val="00A420EE"/>
    <w:rsid w:val="00A45AF6"/>
    <w:rsid w:val="00A47BE2"/>
    <w:rsid w:val="00A54D29"/>
    <w:rsid w:val="00A56D43"/>
    <w:rsid w:val="00A570B6"/>
    <w:rsid w:val="00A6053E"/>
    <w:rsid w:val="00A65EBA"/>
    <w:rsid w:val="00A679C5"/>
    <w:rsid w:val="00A7016A"/>
    <w:rsid w:val="00A714F0"/>
    <w:rsid w:val="00A844B1"/>
    <w:rsid w:val="00A86518"/>
    <w:rsid w:val="00A94100"/>
    <w:rsid w:val="00A94D7F"/>
    <w:rsid w:val="00A95100"/>
    <w:rsid w:val="00A96398"/>
    <w:rsid w:val="00A96704"/>
    <w:rsid w:val="00A97AD0"/>
    <w:rsid w:val="00AA158D"/>
    <w:rsid w:val="00AB1620"/>
    <w:rsid w:val="00AB5FBC"/>
    <w:rsid w:val="00AC02A1"/>
    <w:rsid w:val="00AC3DD3"/>
    <w:rsid w:val="00AC494B"/>
    <w:rsid w:val="00AD200B"/>
    <w:rsid w:val="00AD2ADD"/>
    <w:rsid w:val="00AE2431"/>
    <w:rsid w:val="00AF0F08"/>
    <w:rsid w:val="00AF4BCB"/>
    <w:rsid w:val="00AF537A"/>
    <w:rsid w:val="00B00522"/>
    <w:rsid w:val="00B152D9"/>
    <w:rsid w:val="00B175F8"/>
    <w:rsid w:val="00B178B1"/>
    <w:rsid w:val="00B20BA0"/>
    <w:rsid w:val="00B214A2"/>
    <w:rsid w:val="00B22499"/>
    <w:rsid w:val="00B27C08"/>
    <w:rsid w:val="00B3458D"/>
    <w:rsid w:val="00B3654C"/>
    <w:rsid w:val="00B40FAD"/>
    <w:rsid w:val="00B42AD6"/>
    <w:rsid w:val="00B46DD4"/>
    <w:rsid w:val="00B61287"/>
    <w:rsid w:val="00B61F05"/>
    <w:rsid w:val="00B64899"/>
    <w:rsid w:val="00B64EFA"/>
    <w:rsid w:val="00B710E6"/>
    <w:rsid w:val="00B8207F"/>
    <w:rsid w:val="00B83420"/>
    <w:rsid w:val="00B84114"/>
    <w:rsid w:val="00B869D7"/>
    <w:rsid w:val="00B94D99"/>
    <w:rsid w:val="00B979F7"/>
    <w:rsid w:val="00BA6353"/>
    <w:rsid w:val="00BA6467"/>
    <w:rsid w:val="00BA67DB"/>
    <w:rsid w:val="00BA68EE"/>
    <w:rsid w:val="00BA7AA0"/>
    <w:rsid w:val="00BB0CCE"/>
    <w:rsid w:val="00BC3D99"/>
    <w:rsid w:val="00BC4A40"/>
    <w:rsid w:val="00BC71CA"/>
    <w:rsid w:val="00BD092B"/>
    <w:rsid w:val="00BD57C4"/>
    <w:rsid w:val="00BD64DD"/>
    <w:rsid w:val="00BD6C5F"/>
    <w:rsid w:val="00BE2866"/>
    <w:rsid w:val="00BF4608"/>
    <w:rsid w:val="00BF5E02"/>
    <w:rsid w:val="00C10FE7"/>
    <w:rsid w:val="00C156DC"/>
    <w:rsid w:val="00C15DA6"/>
    <w:rsid w:val="00C22C3B"/>
    <w:rsid w:val="00C24E1D"/>
    <w:rsid w:val="00C24FDE"/>
    <w:rsid w:val="00C25B62"/>
    <w:rsid w:val="00C26883"/>
    <w:rsid w:val="00C30825"/>
    <w:rsid w:val="00C30848"/>
    <w:rsid w:val="00C318AA"/>
    <w:rsid w:val="00C33FBC"/>
    <w:rsid w:val="00C34C08"/>
    <w:rsid w:val="00C408AF"/>
    <w:rsid w:val="00C44E2A"/>
    <w:rsid w:val="00C504C7"/>
    <w:rsid w:val="00C551A8"/>
    <w:rsid w:val="00C64CAB"/>
    <w:rsid w:val="00C70A47"/>
    <w:rsid w:val="00C74FA9"/>
    <w:rsid w:val="00C81C3C"/>
    <w:rsid w:val="00C843F2"/>
    <w:rsid w:val="00C91037"/>
    <w:rsid w:val="00C93C52"/>
    <w:rsid w:val="00C95733"/>
    <w:rsid w:val="00C96711"/>
    <w:rsid w:val="00C97983"/>
    <w:rsid w:val="00C979B9"/>
    <w:rsid w:val="00CA002F"/>
    <w:rsid w:val="00CA5B48"/>
    <w:rsid w:val="00CA628E"/>
    <w:rsid w:val="00CA6377"/>
    <w:rsid w:val="00CA7880"/>
    <w:rsid w:val="00CB12B5"/>
    <w:rsid w:val="00CB4610"/>
    <w:rsid w:val="00CB7F02"/>
    <w:rsid w:val="00CC540E"/>
    <w:rsid w:val="00CC6A71"/>
    <w:rsid w:val="00CE15B2"/>
    <w:rsid w:val="00CE4F8B"/>
    <w:rsid w:val="00CE6A3A"/>
    <w:rsid w:val="00CE6BCC"/>
    <w:rsid w:val="00CE7B86"/>
    <w:rsid w:val="00CE7BC5"/>
    <w:rsid w:val="00CF28C1"/>
    <w:rsid w:val="00CF5C0F"/>
    <w:rsid w:val="00CF69A0"/>
    <w:rsid w:val="00CF73C4"/>
    <w:rsid w:val="00CF7ED5"/>
    <w:rsid w:val="00D0398C"/>
    <w:rsid w:val="00D05B77"/>
    <w:rsid w:val="00D122DF"/>
    <w:rsid w:val="00D150D1"/>
    <w:rsid w:val="00D15109"/>
    <w:rsid w:val="00D16A1C"/>
    <w:rsid w:val="00D172DC"/>
    <w:rsid w:val="00D27914"/>
    <w:rsid w:val="00D27BC2"/>
    <w:rsid w:val="00D3670A"/>
    <w:rsid w:val="00D476EF"/>
    <w:rsid w:val="00D50C44"/>
    <w:rsid w:val="00D5351A"/>
    <w:rsid w:val="00D544C2"/>
    <w:rsid w:val="00D56D02"/>
    <w:rsid w:val="00D60D1E"/>
    <w:rsid w:val="00D61ECE"/>
    <w:rsid w:val="00D65F5B"/>
    <w:rsid w:val="00D667A5"/>
    <w:rsid w:val="00D67001"/>
    <w:rsid w:val="00D67072"/>
    <w:rsid w:val="00D733B4"/>
    <w:rsid w:val="00D80B6A"/>
    <w:rsid w:val="00D80ECF"/>
    <w:rsid w:val="00D95CDB"/>
    <w:rsid w:val="00D974E8"/>
    <w:rsid w:val="00DA024D"/>
    <w:rsid w:val="00DA133B"/>
    <w:rsid w:val="00DA702A"/>
    <w:rsid w:val="00DA79C0"/>
    <w:rsid w:val="00DB332B"/>
    <w:rsid w:val="00DB638F"/>
    <w:rsid w:val="00DB66AC"/>
    <w:rsid w:val="00DC660C"/>
    <w:rsid w:val="00DC7D37"/>
    <w:rsid w:val="00DD07F9"/>
    <w:rsid w:val="00DD2016"/>
    <w:rsid w:val="00DD28D7"/>
    <w:rsid w:val="00DD4BF0"/>
    <w:rsid w:val="00DD7284"/>
    <w:rsid w:val="00DE00B0"/>
    <w:rsid w:val="00DE11F5"/>
    <w:rsid w:val="00DF1448"/>
    <w:rsid w:val="00DF2320"/>
    <w:rsid w:val="00E049E2"/>
    <w:rsid w:val="00E05D5E"/>
    <w:rsid w:val="00E063E7"/>
    <w:rsid w:val="00E10EAF"/>
    <w:rsid w:val="00E157A6"/>
    <w:rsid w:val="00E177F4"/>
    <w:rsid w:val="00E22915"/>
    <w:rsid w:val="00E245A2"/>
    <w:rsid w:val="00E3375A"/>
    <w:rsid w:val="00E34F96"/>
    <w:rsid w:val="00E354DF"/>
    <w:rsid w:val="00E3633B"/>
    <w:rsid w:val="00E402AD"/>
    <w:rsid w:val="00E4289C"/>
    <w:rsid w:val="00E434D8"/>
    <w:rsid w:val="00E47045"/>
    <w:rsid w:val="00E51003"/>
    <w:rsid w:val="00E56628"/>
    <w:rsid w:val="00E60560"/>
    <w:rsid w:val="00E60C37"/>
    <w:rsid w:val="00E63787"/>
    <w:rsid w:val="00E64FCE"/>
    <w:rsid w:val="00E66269"/>
    <w:rsid w:val="00E66D32"/>
    <w:rsid w:val="00E90829"/>
    <w:rsid w:val="00E945DF"/>
    <w:rsid w:val="00E95017"/>
    <w:rsid w:val="00E96BDD"/>
    <w:rsid w:val="00EA00B7"/>
    <w:rsid w:val="00EA1B1F"/>
    <w:rsid w:val="00EA554C"/>
    <w:rsid w:val="00EA639C"/>
    <w:rsid w:val="00EA66BE"/>
    <w:rsid w:val="00EA7270"/>
    <w:rsid w:val="00EB0650"/>
    <w:rsid w:val="00EB3662"/>
    <w:rsid w:val="00EB37F9"/>
    <w:rsid w:val="00EB5F94"/>
    <w:rsid w:val="00EC012E"/>
    <w:rsid w:val="00EC5423"/>
    <w:rsid w:val="00EC7807"/>
    <w:rsid w:val="00ED196B"/>
    <w:rsid w:val="00ED5C31"/>
    <w:rsid w:val="00ED6909"/>
    <w:rsid w:val="00EE2220"/>
    <w:rsid w:val="00EF4C24"/>
    <w:rsid w:val="00F068B5"/>
    <w:rsid w:val="00F132AF"/>
    <w:rsid w:val="00F24AB4"/>
    <w:rsid w:val="00F30A63"/>
    <w:rsid w:val="00F310E1"/>
    <w:rsid w:val="00F368A7"/>
    <w:rsid w:val="00F41CCF"/>
    <w:rsid w:val="00F504B0"/>
    <w:rsid w:val="00F50D81"/>
    <w:rsid w:val="00F510D8"/>
    <w:rsid w:val="00F51B55"/>
    <w:rsid w:val="00F60F03"/>
    <w:rsid w:val="00F62B1C"/>
    <w:rsid w:val="00F62B63"/>
    <w:rsid w:val="00F74B06"/>
    <w:rsid w:val="00F74C47"/>
    <w:rsid w:val="00F77E07"/>
    <w:rsid w:val="00F81ECD"/>
    <w:rsid w:val="00F84087"/>
    <w:rsid w:val="00F913A1"/>
    <w:rsid w:val="00F957B8"/>
    <w:rsid w:val="00F966B6"/>
    <w:rsid w:val="00F96C2E"/>
    <w:rsid w:val="00FA0748"/>
    <w:rsid w:val="00FA093B"/>
    <w:rsid w:val="00FA2B38"/>
    <w:rsid w:val="00FA5690"/>
    <w:rsid w:val="00FB2746"/>
    <w:rsid w:val="00FB3A82"/>
    <w:rsid w:val="00FB3ED3"/>
    <w:rsid w:val="00FB56ED"/>
    <w:rsid w:val="00FB7075"/>
    <w:rsid w:val="00FC3869"/>
    <w:rsid w:val="00FC4E01"/>
    <w:rsid w:val="00FC70F5"/>
    <w:rsid w:val="00FD1870"/>
    <w:rsid w:val="00FD426F"/>
    <w:rsid w:val="00FD6795"/>
    <w:rsid w:val="00FE070E"/>
    <w:rsid w:val="00FE5851"/>
    <w:rsid w:val="00FE7390"/>
    <w:rsid w:val="00FE75A8"/>
    <w:rsid w:val="00FF2BBA"/>
    <w:rsid w:val="00FF55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chartTrackingRefBased/>
  <w15:docId w15:val="{F3810688-8D33-4354-B3E8-690F23BAD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A09"/>
    <w:rPr>
      <w:sz w:val="24"/>
      <w:szCs w:val="24"/>
    </w:rPr>
  </w:style>
  <w:style w:type="paragraph" w:styleId="Heading1">
    <w:name w:val="heading 1"/>
    <w:basedOn w:val="Normal"/>
    <w:next w:val="Normal"/>
    <w:qFormat/>
    <w:rsid w:val="00DA79C0"/>
    <w:pPr>
      <w:keepNext/>
      <w:numPr>
        <w:numId w:val="3"/>
      </w:numPr>
      <w:suppressAutoHyphens/>
      <w:spacing w:before="240" w:after="60"/>
      <w:outlineLvl w:val="0"/>
    </w:pPr>
    <w:rPr>
      <w:rFonts w:ascii="Arial" w:hAnsi="Arial" w:cs="Arial"/>
      <w:b/>
      <w:bCs/>
      <w:kern w:val="32"/>
      <w:sz w:val="32"/>
      <w:szCs w:val="32"/>
    </w:rPr>
  </w:style>
  <w:style w:type="paragraph" w:styleId="Heading2">
    <w:name w:val="heading 2"/>
    <w:basedOn w:val="Normal"/>
    <w:next w:val="Normal"/>
    <w:qFormat/>
    <w:rsid w:val="00DA79C0"/>
    <w:pPr>
      <w:keepNext/>
      <w:numPr>
        <w:ilvl w:val="1"/>
        <w:numId w:val="3"/>
      </w:numPr>
      <w:suppressAutoHyphens/>
      <w:spacing w:before="240" w:after="60"/>
      <w:outlineLvl w:val="1"/>
    </w:pPr>
    <w:rPr>
      <w:rFonts w:ascii="Arial" w:hAnsi="Arial" w:cs="Arial"/>
      <w:b/>
      <w:bCs/>
      <w:i/>
      <w:iCs/>
      <w:sz w:val="28"/>
      <w:szCs w:val="28"/>
    </w:rPr>
  </w:style>
  <w:style w:type="paragraph" w:styleId="Heading3">
    <w:name w:val="heading 3"/>
    <w:basedOn w:val="Normal"/>
    <w:next w:val="Normal"/>
    <w:qFormat/>
    <w:rsid w:val="00DA79C0"/>
    <w:pPr>
      <w:keepNext/>
      <w:numPr>
        <w:ilvl w:val="2"/>
        <w:numId w:val="3"/>
      </w:numPr>
      <w:suppressAutoHyphens/>
      <w:spacing w:before="240" w:after="60"/>
      <w:outlineLvl w:val="2"/>
    </w:pPr>
    <w:rPr>
      <w:rFonts w:ascii="Arial" w:hAnsi="Arial" w:cs="Arial"/>
      <w:b/>
      <w:bCs/>
      <w:sz w:val="26"/>
      <w:szCs w:val="26"/>
    </w:rPr>
  </w:style>
  <w:style w:type="paragraph" w:styleId="Heading4">
    <w:name w:val="heading 4"/>
    <w:basedOn w:val="Normal"/>
    <w:next w:val="Normal"/>
    <w:qFormat/>
    <w:rsid w:val="00DA79C0"/>
    <w:pPr>
      <w:keepNext/>
      <w:numPr>
        <w:ilvl w:val="3"/>
        <w:numId w:val="3"/>
      </w:numPr>
      <w:suppressAutoHyphens/>
      <w:spacing w:before="240" w:after="60"/>
      <w:outlineLvl w:val="3"/>
    </w:pPr>
    <w:rPr>
      <w:b/>
      <w:bCs/>
      <w:sz w:val="28"/>
      <w:szCs w:val="28"/>
    </w:rPr>
  </w:style>
  <w:style w:type="paragraph" w:styleId="Heading5">
    <w:name w:val="heading 5"/>
    <w:basedOn w:val="Normal"/>
    <w:next w:val="Normal"/>
    <w:qFormat/>
    <w:rsid w:val="00DA79C0"/>
    <w:pPr>
      <w:numPr>
        <w:ilvl w:val="4"/>
        <w:numId w:val="3"/>
      </w:numPr>
      <w:suppressAutoHyphens/>
      <w:spacing w:before="240" w:after="60"/>
      <w:outlineLvl w:val="4"/>
    </w:pPr>
    <w:rPr>
      <w:b/>
      <w:bCs/>
      <w:i/>
      <w:iCs/>
      <w:sz w:val="26"/>
      <w:szCs w:val="26"/>
    </w:rPr>
  </w:style>
  <w:style w:type="paragraph" w:styleId="Heading6">
    <w:name w:val="heading 6"/>
    <w:basedOn w:val="Normal"/>
    <w:next w:val="Normal"/>
    <w:qFormat/>
    <w:rsid w:val="00DA79C0"/>
    <w:pPr>
      <w:numPr>
        <w:ilvl w:val="5"/>
        <w:numId w:val="3"/>
      </w:numPr>
      <w:suppressAutoHyphens/>
      <w:spacing w:before="240" w:after="60"/>
      <w:outlineLvl w:val="5"/>
    </w:pPr>
    <w:rPr>
      <w:b/>
      <w:bCs/>
      <w:sz w:val="22"/>
      <w:szCs w:val="22"/>
    </w:rPr>
  </w:style>
  <w:style w:type="paragraph" w:styleId="Heading7">
    <w:name w:val="heading 7"/>
    <w:basedOn w:val="Normal"/>
    <w:next w:val="Normal"/>
    <w:qFormat/>
    <w:rsid w:val="00DA79C0"/>
    <w:pPr>
      <w:numPr>
        <w:ilvl w:val="6"/>
        <w:numId w:val="3"/>
      </w:numPr>
      <w:suppressAutoHyphens/>
      <w:spacing w:before="240" w:after="60"/>
      <w:outlineLvl w:val="6"/>
    </w:pPr>
  </w:style>
  <w:style w:type="paragraph" w:styleId="Heading8">
    <w:name w:val="heading 8"/>
    <w:basedOn w:val="Normal"/>
    <w:next w:val="Normal"/>
    <w:qFormat/>
    <w:rsid w:val="00DA79C0"/>
    <w:pPr>
      <w:numPr>
        <w:ilvl w:val="7"/>
        <w:numId w:val="3"/>
      </w:numPr>
      <w:suppressAutoHyphens/>
      <w:spacing w:before="240" w:after="60"/>
      <w:outlineLvl w:val="7"/>
    </w:pPr>
    <w:rPr>
      <w:i/>
      <w:iCs/>
    </w:rPr>
  </w:style>
  <w:style w:type="paragraph" w:styleId="Heading9">
    <w:name w:val="heading 9"/>
    <w:basedOn w:val="Normal"/>
    <w:next w:val="Normal"/>
    <w:qFormat/>
    <w:rsid w:val="00DA79C0"/>
    <w:pPr>
      <w:numPr>
        <w:ilvl w:val="8"/>
        <w:numId w:val="3"/>
      </w:numPr>
      <w:suppressAutoHyphen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6A09"/>
    <w:pPr>
      <w:tabs>
        <w:tab w:val="center" w:pos="4536"/>
        <w:tab w:val="right" w:pos="9072"/>
      </w:tabs>
    </w:pPr>
  </w:style>
  <w:style w:type="paragraph" w:styleId="Footer">
    <w:name w:val="footer"/>
    <w:basedOn w:val="Normal"/>
    <w:link w:val="FooterChar"/>
    <w:uiPriority w:val="99"/>
    <w:rsid w:val="001F6A09"/>
    <w:pPr>
      <w:tabs>
        <w:tab w:val="center" w:pos="4536"/>
        <w:tab w:val="right" w:pos="9072"/>
      </w:tabs>
    </w:pPr>
  </w:style>
  <w:style w:type="character" w:styleId="PageNumber">
    <w:name w:val="page number"/>
    <w:basedOn w:val="DefaultParagraphFont"/>
    <w:rsid w:val="00D80B6A"/>
  </w:style>
  <w:style w:type="paragraph" w:customStyle="1" w:styleId="TableContents">
    <w:name w:val="Table Contents"/>
    <w:basedOn w:val="BodyText"/>
    <w:rsid w:val="00FC70F5"/>
    <w:pPr>
      <w:suppressLineNumbers/>
      <w:suppressAutoHyphens/>
    </w:pPr>
    <w:rPr>
      <w:szCs w:val="20"/>
    </w:rPr>
  </w:style>
  <w:style w:type="paragraph" w:styleId="BodyText">
    <w:name w:val="Body Text"/>
    <w:basedOn w:val="Normal"/>
    <w:rsid w:val="00FC70F5"/>
    <w:pPr>
      <w:spacing w:after="120"/>
    </w:pPr>
  </w:style>
  <w:style w:type="table" w:styleId="TableWeb1">
    <w:name w:val="Table Web 1"/>
    <w:basedOn w:val="TableNormal"/>
    <w:rsid w:val="001915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5">
    <w:name w:val="Table Grid 5"/>
    <w:basedOn w:val="TableNormal"/>
    <w:rsid w:val="001915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Elegant">
    <w:name w:val="Table Elegant"/>
    <w:basedOn w:val="TableNormal"/>
    <w:rsid w:val="00201D9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01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A6BEE"/>
    <w:rPr>
      <w:rFonts w:ascii="Tahoma" w:hAnsi="Tahoma" w:cs="Tahoma"/>
      <w:sz w:val="16"/>
      <w:szCs w:val="16"/>
    </w:rPr>
  </w:style>
  <w:style w:type="paragraph" w:styleId="ListParagraph">
    <w:name w:val="List Paragraph"/>
    <w:basedOn w:val="Normal"/>
    <w:uiPriority w:val="34"/>
    <w:qFormat/>
    <w:rsid w:val="00580F2E"/>
    <w:pPr>
      <w:ind w:left="708"/>
    </w:pPr>
  </w:style>
  <w:style w:type="character" w:customStyle="1" w:styleId="HeaderChar">
    <w:name w:val="Header Char"/>
    <w:link w:val="Header"/>
    <w:uiPriority w:val="99"/>
    <w:rsid w:val="006734D8"/>
    <w:rPr>
      <w:sz w:val="24"/>
      <w:szCs w:val="24"/>
    </w:rPr>
  </w:style>
  <w:style w:type="paragraph" w:styleId="BodyText3">
    <w:name w:val="Body Text 3"/>
    <w:basedOn w:val="Normal"/>
    <w:link w:val="BodyText3Char"/>
    <w:rsid w:val="00CE4F8B"/>
    <w:pPr>
      <w:spacing w:after="120"/>
    </w:pPr>
    <w:rPr>
      <w:sz w:val="16"/>
      <w:szCs w:val="16"/>
    </w:rPr>
  </w:style>
  <w:style w:type="character" w:customStyle="1" w:styleId="BodyText3Char">
    <w:name w:val="Body Text 3 Char"/>
    <w:link w:val="BodyText3"/>
    <w:rsid w:val="00CE4F8B"/>
    <w:rPr>
      <w:sz w:val="16"/>
      <w:szCs w:val="16"/>
    </w:rPr>
  </w:style>
  <w:style w:type="character" w:customStyle="1" w:styleId="FooterChar">
    <w:name w:val="Footer Char"/>
    <w:basedOn w:val="DefaultParagraphFont"/>
    <w:link w:val="Footer"/>
    <w:uiPriority w:val="99"/>
    <w:rsid w:val="00BA7A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28683">
      <w:bodyDiv w:val="1"/>
      <w:marLeft w:val="0"/>
      <w:marRight w:val="0"/>
      <w:marTop w:val="0"/>
      <w:marBottom w:val="0"/>
      <w:divBdr>
        <w:top w:val="none" w:sz="0" w:space="0" w:color="auto"/>
        <w:left w:val="none" w:sz="0" w:space="0" w:color="auto"/>
        <w:bottom w:val="none" w:sz="0" w:space="0" w:color="auto"/>
        <w:right w:val="none" w:sz="0" w:space="0" w:color="auto"/>
      </w:divBdr>
    </w:div>
    <w:div w:id="132213412">
      <w:bodyDiv w:val="1"/>
      <w:marLeft w:val="0"/>
      <w:marRight w:val="0"/>
      <w:marTop w:val="0"/>
      <w:marBottom w:val="0"/>
      <w:divBdr>
        <w:top w:val="none" w:sz="0" w:space="0" w:color="auto"/>
        <w:left w:val="none" w:sz="0" w:space="0" w:color="auto"/>
        <w:bottom w:val="none" w:sz="0" w:space="0" w:color="auto"/>
        <w:right w:val="none" w:sz="0" w:space="0" w:color="auto"/>
      </w:divBdr>
    </w:div>
    <w:div w:id="182401022">
      <w:bodyDiv w:val="1"/>
      <w:marLeft w:val="0"/>
      <w:marRight w:val="0"/>
      <w:marTop w:val="0"/>
      <w:marBottom w:val="0"/>
      <w:divBdr>
        <w:top w:val="none" w:sz="0" w:space="0" w:color="auto"/>
        <w:left w:val="none" w:sz="0" w:space="0" w:color="auto"/>
        <w:bottom w:val="none" w:sz="0" w:space="0" w:color="auto"/>
        <w:right w:val="none" w:sz="0" w:space="0" w:color="auto"/>
      </w:divBdr>
    </w:div>
    <w:div w:id="296180428">
      <w:bodyDiv w:val="1"/>
      <w:marLeft w:val="0"/>
      <w:marRight w:val="0"/>
      <w:marTop w:val="0"/>
      <w:marBottom w:val="0"/>
      <w:divBdr>
        <w:top w:val="none" w:sz="0" w:space="0" w:color="auto"/>
        <w:left w:val="none" w:sz="0" w:space="0" w:color="auto"/>
        <w:bottom w:val="none" w:sz="0" w:space="0" w:color="auto"/>
        <w:right w:val="none" w:sz="0" w:space="0" w:color="auto"/>
      </w:divBdr>
    </w:div>
    <w:div w:id="400834287">
      <w:bodyDiv w:val="1"/>
      <w:marLeft w:val="0"/>
      <w:marRight w:val="0"/>
      <w:marTop w:val="0"/>
      <w:marBottom w:val="0"/>
      <w:divBdr>
        <w:top w:val="none" w:sz="0" w:space="0" w:color="auto"/>
        <w:left w:val="none" w:sz="0" w:space="0" w:color="auto"/>
        <w:bottom w:val="none" w:sz="0" w:space="0" w:color="auto"/>
        <w:right w:val="none" w:sz="0" w:space="0" w:color="auto"/>
      </w:divBdr>
    </w:div>
    <w:div w:id="497039323">
      <w:bodyDiv w:val="1"/>
      <w:marLeft w:val="0"/>
      <w:marRight w:val="0"/>
      <w:marTop w:val="0"/>
      <w:marBottom w:val="0"/>
      <w:divBdr>
        <w:top w:val="none" w:sz="0" w:space="0" w:color="auto"/>
        <w:left w:val="none" w:sz="0" w:space="0" w:color="auto"/>
        <w:bottom w:val="none" w:sz="0" w:space="0" w:color="auto"/>
        <w:right w:val="none" w:sz="0" w:space="0" w:color="auto"/>
      </w:divBdr>
    </w:div>
    <w:div w:id="706761196">
      <w:bodyDiv w:val="1"/>
      <w:marLeft w:val="0"/>
      <w:marRight w:val="0"/>
      <w:marTop w:val="0"/>
      <w:marBottom w:val="0"/>
      <w:divBdr>
        <w:top w:val="none" w:sz="0" w:space="0" w:color="auto"/>
        <w:left w:val="none" w:sz="0" w:space="0" w:color="auto"/>
        <w:bottom w:val="none" w:sz="0" w:space="0" w:color="auto"/>
        <w:right w:val="none" w:sz="0" w:space="0" w:color="auto"/>
      </w:divBdr>
    </w:div>
    <w:div w:id="880050104">
      <w:bodyDiv w:val="1"/>
      <w:marLeft w:val="0"/>
      <w:marRight w:val="0"/>
      <w:marTop w:val="0"/>
      <w:marBottom w:val="0"/>
      <w:divBdr>
        <w:top w:val="none" w:sz="0" w:space="0" w:color="auto"/>
        <w:left w:val="none" w:sz="0" w:space="0" w:color="auto"/>
        <w:bottom w:val="none" w:sz="0" w:space="0" w:color="auto"/>
        <w:right w:val="none" w:sz="0" w:space="0" w:color="auto"/>
      </w:divBdr>
    </w:div>
    <w:div w:id="909577432">
      <w:bodyDiv w:val="1"/>
      <w:marLeft w:val="0"/>
      <w:marRight w:val="0"/>
      <w:marTop w:val="0"/>
      <w:marBottom w:val="0"/>
      <w:divBdr>
        <w:top w:val="none" w:sz="0" w:space="0" w:color="auto"/>
        <w:left w:val="none" w:sz="0" w:space="0" w:color="auto"/>
        <w:bottom w:val="none" w:sz="0" w:space="0" w:color="auto"/>
        <w:right w:val="none" w:sz="0" w:space="0" w:color="auto"/>
      </w:divBdr>
    </w:div>
    <w:div w:id="942080515">
      <w:bodyDiv w:val="1"/>
      <w:marLeft w:val="0"/>
      <w:marRight w:val="0"/>
      <w:marTop w:val="0"/>
      <w:marBottom w:val="0"/>
      <w:divBdr>
        <w:top w:val="none" w:sz="0" w:space="0" w:color="auto"/>
        <w:left w:val="none" w:sz="0" w:space="0" w:color="auto"/>
        <w:bottom w:val="none" w:sz="0" w:space="0" w:color="auto"/>
        <w:right w:val="none" w:sz="0" w:space="0" w:color="auto"/>
      </w:divBdr>
    </w:div>
    <w:div w:id="999886838">
      <w:bodyDiv w:val="1"/>
      <w:marLeft w:val="0"/>
      <w:marRight w:val="0"/>
      <w:marTop w:val="0"/>
      <w:marBottom w:val="0"/>
      <w:divBdr>
        <w:top w:val="none" w:sz="0" w:space="0" w:color="auto"/>
        <w:left w:val="none" w:sz="0" w:space="0" w:color="auto"/>
        <w:bottom w:val="none" w:sz="0" w:space="0" w:color="auto"/>
        <w:right w:val="none" w:sz="0" w:space="0" w:color="auto"/>
      </w:divBdr>
    </w:div>
    <w:div w:id="1023365641">
      <w:bodyDiv w:val="1"/>
      <w:marLeft w:val="0"/>
      <w:marRight w:val="0"/>
      <w:marTop w:val="0"/>
      <w:marBottom w:val="0"/>
      <w:divBdr>
        <w:top w:val="none" w:sz="0" w:space="0" w:color="auto"/>
        <w:left w:val="none" w:sz="0" w:space="0" w:color="auto"/>
        <w:bottom w:val="none" w:sz="0" w:space="0" w:color="auto"/>
        <w:right w:val="none" w:sz="0" w:space="0" w:color="auto"/>
      </w:divBdr>
    </w:div>
    <w:div w:id="1091001318">
      <w:bodyDiv w:val="1"/>
      <w:marLeft w:val="0"/>
      <w:marRight w:val="0"/>
      <w:marTop w:val="0"/>
      <w:marBottom w:val="0"/>
      <w:divBdr>
        <w:top w:val="none" w:sz="0" w:space="0" w:color="auto"/>
        <w:left w:val="none" w:sz="0" w:space="0" w:color="auto"/>
        <w:bottom w:val="none" w:sz="0" w:space="0" w:color="auto"/>
        <w:right w:val="none" w:sz="0" w:space="0" w:color="auto"/>
      </w:divBdr>
    </w:div>
    <w:div w:id="1161459280">
      <w:bodyDiv w:val="1"/>
      <w:marLeft w:val="0"/>
      <w:marRight w:val="0"/>
      <w:marTop w:val="0"/>
      <w:marBottom w:val="0"/>
      <w:divBdr>
        <w:top w:val="none" w:sz="0" w:space="0" w:color="auto"/>
        <w:left w:val="none" w:sz="0" w:space="0" w:color="auto"/>
        <w:bottom w:val="none" w:sz="0" w:space="0" w:color="auto"/>
        <w:right w:val="none" w:sz="0" w:space="0" w:color="auto"/>
      </w:divBdr>
    </w:div>
    <w:div w:id="1162695148">
      <w:bodyDiv w:val="1"/>
      <w:marLeft w:val="0"/>
      <w:marRight w:val="0"/>
      <w:marTop w:val="0"/>
      <w:marBottom w:val="0"/>
      <w:divBdr>
        <w:top w:val="none" w:sz="0" w:space="0" w:color="auto"/>
        <w:left w:val="none" w:sz="0" w:space="0" w:color="auto"/>
        <w:bottom w:val="none" w:sz="0" w:space="0" w:color="auto"/>
        <w:right w:val="none" w:sz="0" w:space="0" w:color="auto"/>
      </w:divBdr>
    </w:div>
    <w:div w:id="1205950653">
      <w:bodyDiv w:val="1"/>
      <w:marLeft w:val="0"/>
      <w:marRight w:val="0"/>
      <w:marTop w:val="0"/>
      <w:marBottom w:val="0"/>
      <w:divBdr>
        <w:top w:val="none" w:sz="0" w:space="0" w:color="auto"/>
        <w:left w:val="none" w:sz="0" w:space="0" w:color="auto"/>
        <w:bottom w:val="none" w:sz="0" w:space="0" w:color="auto"/>
        <w:right w:val="none" w:sz="0" w:space="0" w:color="auto"/>
      </w:divBdr>
    </w:div>
    <w:div w:id="1575815998">
      <w:bodyDiv w:val="1"/>
      <w:marLeft w:val="0"/>
      <w:marRight w:val="0"/>
      <w:marTop w:val="0"/>
      <w:marBottom w:val="0"/>
      <w:divBdr>
        <w:top w:val="none" w:sz="0" w:space="0" w:color="auto"/>
        <w:left w:val="none" w:sz="0" w:space="0" w:color="auto"/>
        <w:bottom w:val="none" w:sz="0" w:space="0" w:color="auto"/>
        <w:right w:val="none" w:sz="0" w:space="0" w:color="auto"/>
      </w:divBdr>
    </w:div>
    <w:div w:id="1708142029">
      <w:bodyDiv w:val="1"/>
      <w:marLeft w:val="0"/>
      <w:marRight w:val="0"/>
      <w:marTop w:val="0"/>
      <w:marBottom w:val="0"/>
      <w:divBdr>
        <w:top w:val="none" w:sz="0" w:space="0" w:color="auto"/>
        <w:left w:val="none" w:sz="0" w:space="0" w:color="auto"/>
        <w:bottom w:val="none" w:sz="0" w:space="0" w:color="auto"/>
        <w:right w:val="none" w:sz="0" w:space="0" w:color="auto"/>
      </w:divBdr>
    </w:div>
    <w:div w:id="1813865713">
      <w:bodyDiv w:val="1"/>
      <w:marLeft w:val="0"/>
      <w:marRight w:val="0"/>
      <w:marTop w:val="0"/>
      <w:marBottom w:val="0"/>
      <w:divBdr>
        <w:top w:val="none" w:sz="0" w:space="0" w:color="auto"/>
        <w:left w:val="none" w:sz="0" w:space="0" w:color="auto"/>
        <w:bottom w:val="none" w:sz="0" w:space="0" w:color="auto"/>
        <w:right w:val="none" w:sz="0" w:space="0" w:color="auto"/>
      </w:divBdr>
    </w:div>
    <w:div w:id="1892423974">
      <w:bodyDiv w:val="1"/>
      <w:marLeft w:val="0"/>
      <w:marRight w:val="0"/>
      <w:marTop w:val="0"/>
      <w:marBottom w:val="0"/>
      <w:divBdr>
        <w:top w:val="none" w:sz="0" w:space="0" w:color="auto"/>
        <w:left w:val="none" w:sz="0" w:space="0" w:color="auto"/>
        <w:bottom w:val="none" w:sz="0" w:space="0" w:color="auto"/>
        <w:right w:val="none" w:sz="0" w:space="0" w:color="auto"/>
      </w:divBdr>
    </w:div>
    <w:div w:id="1940794866">
      <w:bodyDiv w:val="1"/>
      <w:marLeft w:val="0"/>
      <w:marRight w:val="0"/>
      <w:marTop w:val="0"/>
      <w:marBottom w:val="0"/>
      <w:divBdr>
        <w:top w:val="none" w:sz="0" w:space="0" w:color="auto"/>
        <w:left w:val="none" w:sz="0" w:space="0" w:color="auto"/>
        <w:bottom w:val="none" w:sz="0" w:space="0" w:color="auto"/>
        <w:right w:val="none" w:sz="0" w:space="0" w:color="auto"/>
      </w:divBdr>
    </w:div>
    <w:div w:id="1967733990">
      <w:bodyDiv w:val="1"/>
      <w:marLeft w:val="0"/>
      <w:marRight w:val="0"/>
      <w:marTop w:val="0"/>
      <w:marBottom w:val="0"/>
      <w:divBdr>
        <w:top w:val="none" w:sz="0" w:space="0" w:color="auto"/>
        <w:left w:val="none" w:sz="0" w:space="0" w:color="auto"/>
        <w:bottom w:val="none" w:sz="0" w:space="0" w:color="auto"/>
        <w:right w:val="none" w:sz="0" w:space="0" w:color="auto"/>
      </w:divBdr>
    </w:div>
    <w:div w:id="208930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40F30-C0E0-4AD5-8B9B-D5F9848EA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3569</Words>
  <Characters>20348</Characters>
  <Application>Microsoft Office Word</Application>
  <DocSecurity>0</DocSecurity>
  <Lines>169</Lines>
  <Paragraphs>47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PROGRAM RADA EKOLOGA</vt:lpstr>
      <vt:lpstr>PROGRAM RADA EKOLOGA</vt:lpstr>
    </vt:vector>
  </TitlesOfParts>
  <Company>kio</Company>
  <LinksUpToDate>false</LinksUpToDate>
  <CharactersWithSpaces>23870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RADA EKOLOGA</dc:title>
  <dc:subject/>
  <dc:creator>tomash</dc:creator>
  <cp:keywords/>
  <dc:description/>
  <cp:lastModifiedBy>User</cp:lastModifiedBy>
  <cp:revision>7</cp:revision>
  <cp:lastPrinted>2015-06-19T10:04:00Z</cp:lastPrinted>
  <dcterms:created xsi:type="dcterms:W3CDTF">2015-06-16T08:32:00Z</dcterms:created>
  <dcterms:modified xsi:type="dcterms:W3CDTF">2015-06-19T10:15:00Z</dcterms:modified>
</cp:coreProperties>
</file>