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3C932AE7" w:rsidR="00F46766" w:rsidRPr="00444D61" w:rsidRDefault="00530663" w:rsidP="000F388D">
      <w:pPr>
        <w:spacing w:line="276" w:lineRule="auto"/>
        <w:jc w:val="both"/>
      </w:pPr>
      <w:r>
        <w:t>s</w:t>
      </w:r>
      <w:r w:rsidR="00140567">
        <w:t>a</w:t>
      </w:r>
      <w:r>
        <w:t xml:space="preserve"> </w:t>
      </w:r>
      <w:r w:rsidR="003B67E0">
        <w:t>7</w:t>
      </w:r>
      <w:r w:rsidR="00CA7B34">
        <w:t>.</w:t>
      </w:r>
      <w:r w:rsidR="00C126A8">
        <w:t xml:space="preserve"> s</w:t>
      </w:r>
      <w:r w:rsidR="001256B8" w:rsidRPr="00444D61">
        <w:t>jednic</w:t>
      </w:r>
      <w:r>
        <w:t>e</w:t>
      </w:r>
      <w:r w:rsidR="001256B8" w:rsidRPr="00444D61">
        <w:t xml:space="preserve"> Nadzornog odbora trgovačkog društva Odvodnja Samobor d.o.o. održan</w:t>
      </w:r>
      <w:r>
        <w:t>e</w:t>
      </w:r>
      <w:r w:rsidR="001256B8" w:rsidRPr="00444D61">
        <w:t xml:space="preserve"> </w:t>
      </w:r>
      <w:r w:rsidR="003B67E0">
        <w:t>11</w:t>
      </w:r>
      <w:r w:rsidR="00140567">
        <w:t>. 0</w:t>
      </w:r>
      <w:r w:rsidR="003B67E0">
        <w:t>7</w:t>
      </w:r>
      <w:r w:rsidR="00525898">
        <w:t>.</w:t>
      </w:r>
      <w:r>
        <w:t xml:space="preserve"> 2022.</w:t>
      </w:r>
      <w:r w:rsidR="00F46766" w:rsidRPr="00444D61">
        <w:t xml:space="preserve"> sa sljedećim dnevnim redom:</w:t>
      </w:r>
    </w:p>
    <w:p w14:paraId="7DE5CF38" w14:textId="2607C4C4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537299" w:rsidRPr="00537299">
        <w:rPr>
          <w:b/>
        </w:rPr>
        <w:t>Usvajanje zapisnika s</w:t>
      </w:r>
      <w:r w:rsidR="00CF5A2F">
        <w:rPr>
          <w:b/>
        </w:rPr>
        <w:t>a</w:t>
      </w:r>
      <w:r w:rsidR="00537299" w:rsidRPr="00537299">
        <w:rPr>
          <w:b/>
        </w:rPr>
        <w:t xml:space="preserve"> </w:t>
      </w:r>
      <w:r w:rsidR="00CF5A2F">
        <w:rPr>
          <w:b/>
        </w:rPr>
        <w:t>6</w:t>
      </w:r>
      <w:r w:rsidR="00537299" w:rsidRPr="00537299">
        <w:rPr>
          <w:b/>
        </w:rPr>
        <w:t>. sjednice Nadzornog od</w:t>
      </w:r>
      <w:r w:rsidR="00537299">
        <w:rPr>
          <w:b/>
        </w:rPr>
        <w:t xml:space="preserve">bora održane </w:t>
      </w:r>
      <w:r w:rsidR="00CF5A2F">
        <w:rPr>
          <w:b/>
        </w:rPr>
        <w:t>1. lipnja</w:t>
      </w:r>
      <w:r w:rsidR="00537299">
        <w:rPr>
          <w:b/>
        </w:rPr>
        <w:t xml:space="preserve"> 2022.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13F03CF3" w14:textId="57E1AB69" w:rsidR="00CA7B34" w:rsidRDefault="00537299" w:rsidP="00CA7B34">
      <w:pPr>
        <w:spacing w:after="0" w:line="240" w:lineRule="auto"/>
        <w:jc w:val="both"/>
      </w:pPr>
      <w:r w:rsidRPr="001301B6">
        <w:rPr>
          <w:i/>
        </w:rPr>
        <w:t xml:space="preserve">Članovi Nadzornog odbora jednoglasno </w:t>
      </w:r>
      <w:r w:rsidR="00140567">
        <w:rPr>
          <w:i/>
        </w:rPr>
        <w:t>usvajaju</w:t>
      </w:r>
      <w:r w:rsidRPr="001301B6">
        <w:rPr>
          <w:i/>
        </w:rPr>
        <w:t xml:space="preserve"> zapisnik s</w:t>
      </w:r>
      <w:r w:rsidR="00CF5A2F">
        <w:rPr>
          <w:i/>
        </w:rPr>
        <w:t>a</w:t>
      </w:r>
      <w:r w:rsidRPr="001301B6">
        <w:rPr>
          <w:i/>
        </w:rPr>
        <w:t xml:space="preserve"> </w:t>
      </w:r>
      <w:r w:rsidR="00CF5A2F">
        <w:rPr>
          <w:i/>
        </w:rPr>
        <w:t>6</w:t>
      </w:r>
      <w:r w:rsidRPr="001301B6">
        <w:rPr>
          <w:i/>
        </w:rPr>
        <w:t xml:space="preserve">. sjednice Nadzornog odbora, održane </w:t>
      </w:r>
      <w:r w:rsidR="00CF5A2F">
        <w:rPr>
          <w:i/>
        </w:rPr>
        <w:t>1</w:t>
      </w:r>
      <w:r w:rsidRPr="001301B6">
        <w:rPr>
          <w:i/>
        </w:rPr>
        <w:t xml:space="preserve">. </w:t>
      </w:r>
      <w:r w:rsidR="00CF5A2F">
        <w:rPr>
          <w:i/>
        </w:rPr>
        <w:t>lipnj</w:t>
      </w:r>
      <w:r w:rsidR="00DD688B">
        <w:rPr>
          <w:i/>
        </w:rPr>
        <w:t>a</w:t>
      </w:r>
      <w:r>
        <w:rPr>
          <w:i/>
        </w:rPr>
        <w:t xml:space="preserve"> </w:t>
      </w:r>
      <w:r w:rsidRPr="001301B6">
        <w:rPr>
          <w:i/>
        </w:rPr>
        <w:t>2022. godine</w:t>
      </w:r>
      <w:r w:rsidR="00525898" w:rsidRPr="001301B6">
        <w:rPr>
          <w:i/>
        </w:rPr>
        <w:t>.</w:t>
      </w:r>
    </w:p>
    <w:p w14:paraId="025EFA8B" w14:textId="77777777" w:rsidR="00CA7B34" w:rsidRDefault="00CA7B34" w:rsidP="00CA7B34">
      <w:pPr>
        <w:spacing w:after="0" w:line="240" w:lineRule="auto"/>
        <w:jc w:val="both"/>
      </w:pPr>
    </w:p>
    <w:p w14:paraId="48386D10" w14:textId="59ADCFC9" w:rsidR="00CF5A2F" w:rsidRDefault="00DD688B" w:rsidP="00CF5A2F">
      <w:pPr>
        <w:spacing w:after="0" w:line="240" w:lineRule="auto"/>
        <w:ind w:left="360" w:hanging="360"/>
        <w:jc w:val="both"/>
        <w:rPr>
          <w:b/>
        </w:rPr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F5A2F">
        <w:rPr>
          <w:b/>
        </w:rPr>
        <w:tab/>
      </w:r>
      <w:r w:rsidR="00CF5A2F">
        <w:rPr>
          <w:b/>
        </w:rPr>
        <w:t>Polugodišnje financijsko izvješće</w:t>
      </w:r>
    </w:p>
    <w:p w14:paraId="37BCE910" w14:textId="25348E4B" w:rsidR="00CF5A2F" w:rsidRDefault="00CF5A2F" w:rsidP="00CF5A2F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- Bilanca</w:t>
      </w:r>
    </w:p>
    <w:p w14:paraId="6545D404" w14:textId="037EBFE7" w:rsidR="00CF5A2F" w:rsidRDefault="00CF5A2F" w:rsidP="00CF5A2F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- Račun dobiti i gubitka</w:t>
      </w:r>
    </w:p>
    <w:p w14:paraId="42E3890D" w14:textId="37D05B58" w:rsidR="00CF5A2F" w:rsidRPr="009D4AB4" w:rsidRDefault="00CF5A2F" w:rsidP="00CF5A2F">
      <w:pPr>
        <w:spacing w:line="240" w:lineRule="auto"/>
        <w:ind w:firstLine="360"/>
        <w:jc w:val="both"/>
        <w:rPr>
          <w:b/>
        </w:rPr>
      </w:pPr>
      <w:r>
        <w:rPr>
          <w:b/>
        </w:rPr>
        <w:t>- Struktura prihoda i rashoda</w:t>
      </w:r>
    </w:p>
    <w:p w14:paraId="573C66D5" w14:textId="46A1CCBE" w:rsidR="00CA7B34" w:rsidRPr="00444D61" w:rsidRDefault="00537299" w:rsidP="00CF5A2F">
      <w:pPr>
        <w:spacing w:line="276" w:lineRule="auto"/>
        <w:ind w:left="360" w:hanging="360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581E3750" w:rsidR="00CA7B34" w:rsidRDefault="00DD688B" w:rsidP="00CA7B34">
      <w:pPr>
        <w:spacing w:after="0" w:line="240" w:lineRule="auto"/>
        <w:jc w:val="both"/>
      </w:pPr>
      <w:r>
        <w:rPr>
          <w:i/>
        </w:rPr>
        <w:t xml:space="preserve">Nadzorni odbor jednoglasno prihvaća </w:t>
      </w:r>
      <w:r w:rsidR="00CF5A2F">
        <w:rPr>
          <w:i/>
        </w:rPr>
        <w:t>Polugodišnje financijsko izvješće</w:t>
      </w:r>
      <w:r w:rsidR="003B1775">
        <w:rPr>
          <w:i/>
        </w:rPr>
        <w:t xml:space="preserve"> trgovačkog društva Odvodnja Samobor d.o.o.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7D793E82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CF5A2F">
        <w:rPr>
          <w:b/>
        </w:rPr>
        <w:t>5. izmjena i dopuna Plana nabave za 2022. godinu</w:t>
      </w:r>
    </w:p>
    <w:p w14:paraId="7ADA5EEB" w14:textId="5D852F8D" w:rsidR="00CA7B34" w:rsidRPr="00444D61" w:rsidRDefault="00CF5A2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2678472C" w14:textId="22A8BA84" w:rsidR="00CA7B34" w:rsidRPr="00CA7B34" w:rsidRDefault="003B1775" w:rsidP="00CA7B34">
      <w:pPr>
        <w:spacing w:after="0" w:line="240" w:lineRule="auto"/>
        <w:jc w:val="both"/>
        <w:rPr>
          <w:i/>
        </w:rPr>
      </w:pPr>
      <w:r>
        <w:rPr>
          <w:i/>
        </w:rPr>
        <w:t xml:space="preserve">Nadzorni odbor jednoglasno prihvaća </w:t>
      </w:r>
      <w:r w:rsidR="001019AF">
        <w:rPr>
          <w:i/>
        </w:rPr>
        <w:t>5. izmjenu i dopunu Plana nabave za 2022</w:t>
      </w:r>
      <w:r>
        <w:rPr>
          <w:i/>
        </w:rPr>
        <w:t>. godinu.</w:t>
      </w:r>
    </w:p>
    <w:p w14:paraId="6F4F28BD" w14:textId="77777777" w:rsidR="00CA7B34" w:rsidRDefault="00CA7B34" w:rsidP="00CA7B34">
      <w:pPr>
        <w:spacing w:after="0" w:line="240" w:lineRule="auto"/>
        <w:jc w:val="both"/>
      </w:pPr>
    </w:p>
    <w:p w14:paraId="4ADADEFC" w14:textId="509650CE" w:rsidR="00CA7B34" w:rsidRPr="00CA7B34" w:rsidRDefault="003B1775" w:rsidP="00525898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4</w:t>
      </w:r>
      <w:r w:rsidR="002F09BE">
        <w:rPr>
          <w:b/>
        </w:rPr>
        <w:t>.</w:t>
      </w:r>
      <w:r w:rsidR="002F09BE">
        <w:rPr>
          <w:b/>
        </w:rPr>
        <w:tab/>
      </w:r>
      <w:r w:rsidR="001019AF">
        <w:rPr>
          <w:b/>
        </w:rPr>
        <w:t>Razno</w:t>
      </w:r>
    </w:p>
    <w:p w14:paraId="49A93AFE" w14:textId="6FA0F694" w:rsidR="00CA7B34" w:rsidRPr="00444D61" w:rsidRDefault="001019A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7C490D1E" w14:textId="1A55F3E2" w:rsidR="00CA7B34" w:rsidRDefault="003B1775" w:rsidP="002F09BE">
      <w:pPr>
        <w:spacing w:line="240" w:lineRule="auto"/>
        <w:jc w:val="both"/>
        <w:rPr>
          <w:i/>
        </w:rPr>
      </w:pPr>
      <w:r>
        <w:rPr>
          <w:i/>
        </w:rPr>
        <w:t>Članovi N</w:t>
      </w:r>
      <w:r w:rsidR="00537299" w:rsidRPr="00D1054A">
        <w:rPr>
          <w:i/>
        </w:rPr>
        <w:t xml:space="preserve">adzornog odbora </w:t>
      </w:r>
      <w:r w:rsidR="002F09BE">
        <w:rPr>
          <w:i/>
        </w:rPr>
        <w:t xml:space="preserve">jednoglasno </w:t>
      </w:r>
      <w:r w:rsidR="001019AF">
        <w:rPr>
          <w:i/>
        </w:rPr>
        <w:t>daju suglasnost direktoru Društva za raspisivanje natječaja za radno mjesto Strojar građevinskog stroja.</w:t>
      </w:r>
      <w:bookmarkStart w:id="0" w:name="_GoBack"/>
      <w:bookmarkEnd w:id="0"/>
    </w:p>
    <w:sectPr w:rsidR="00CA7B34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3A6DE183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019AF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32929"/>
    <w:rsid w:val="00087052"/>
    <w:rsid w:val="000F3614"/>
    <w:rsid w:val="000F388D"/>
    <w:rsid w:val="001019AF"/>
    <w:rsid w:val="001256B8"/>
    <w:rsid w:val="00140567"/>
    <w:rsid w:val="00234FC8"/>
    <w:rsid w:val="00293E94"/>
    <w:rsid w:val="002D4608"/>
    <w:rsid w:val="002D508B"/>
    <w:rsid w:val="002F09BE"/>
    <w:rsid w:val="0034006E"/>
    <w:rsid w:val="003B1775"/>
    <w:rsid w:val="003B67E0"/>
    <w:rsid w:val="00444D61"/>
    <w:rsid w:val="00470E85"/>
    <w:rsid w:val="00472FC3"/>
    <w:rsid w:val="004B2742"/>
    <w:rsid w:val="00525898"/>
    <w:rsid w:val="00530663"/>
    <w:rsid w:val="00537299"/>
    <w:rsid w:val="00554B2C"/>
    <w:rsid w:val="00587365"/>
    <w:rsid w:val="006115DF"/>
    <w:rsid w:val="00611920"/>
    <w:rsid w:val="00630994"/>
    <w:rsid w:val="006E3266"/>
    <w:rsid w:val="00730FC2"/>
    <w:rsid w:val="007750DA"/>
    <w:rsid w:val="00796ECF"/>
    <w:rsid w:val="007D4BE8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B147C7"/>
    <w:rsid w:val="00BD34D9"/>
    <w:rsid w:val="00BF6CCC"/>
    <w:rsid w:val="00C118E9"/>
    <w:rsid w:val="00C126A8"/>
    <w:rsid w:val="00CA7B34"/>
    <w:rsid w:val="00CF5A2F"/>
    <w:rsid w:val="00D317B9"/>
    <w:rsid w:val="00D322FC"/>
    <w:rsid w:val="00DA60BA"/>
    <w:rsid w:val="00DD688B"/>
    <w:rsid w:val="00E47BDD"/>
    <w:rsid w:val="00E51F26"/>
    <w:rsid w:val="00EA10F2"/>
    <w:rsid w:val="00EE3146"/>
    <w:rsid w:val="00F07F1F"/>
    <w:rsid w:val="00F25D4B"/>
    <w:rsid w:val="00F4676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E945DC2E-3118-4582-8FA8-6D82E90D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D35C-C38E-458D-BFBD-317176686F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77e749f-5af2-4e52-8b73-d5936e308862"/>
    <ds:schemaRef ds:uri="http://schemas.openxmlformats.org/package/2006/metadata/core-properties"/>
    <ds:schemaRef ds:uri="http://www.w3.org/XML/1998/namespace"/>
    <ds:schemaRef ds:uri="http://purl.org/dc/dcmitype/"/>
    <ds:schemaRef ds:uri="d3f8bf22-b207-418f-8fa5-ebe9bf87b4f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3</cp:revision>
  <dcterms:created xsi:type="dcterms:W3CDTF">2023-02-22T09:31:00Z</dcterms:created>
  <dcterms:modified xsi:type="dcterms:W3CDTF">2023-02-22T09:36:00Z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